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8DF1" w14:textId="06D5CD0A" w:rsidR="00E165E4" w:rsidRDefault="0001079C" w:rsidP="0001079C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EXPRESSION OF INTEREST</w:t>
      </w:r>
      <w:r w:rsidRPr="00545E84">
        <w:rPr>
          <w:rFonts w:ascii="Arial" w:hAnsi="Arial" w:cs="Arial"/>
          <w:b/>
          <w:sz w:val="20"/>
          <w:szCs w:val="20"/>
        </w:rPr>
        <w:br/>
        <w:t xml:space="preserve">CREATIVE PRODUCER </w:t>
      </w:r>
      <w:r w:rsidR="0036603E">
        <w:rPr>
          <w:rFonts w:ascii="Arial" w:hAnsi="Arial" w:cs="Arial"/>
          <w:b/>
          <w:sz w:val="20"/>
          <w:szCs w:val="20"/>
        </w:rPr>
        <w:t>SERVICES</w:t>
      </w:r>
    </w:p>
    <w:p w14:paraId="52C20610" w14:textId="48A71731" w:rsidR="0001079C" w:rsidRPr="00545E84" w:rsidRDefault="0001079C" w:rsidP="0001079C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INFORMATION FOR APPLICANTS</w:t>
      </w:r>
      <w:r w:rsidR="00D26A1F">
        <w:rPr>
          <w:rFonts w:ascii="Arial" w:hAnsi="Arial" w:cs="Arial"/>
          <w:b/>
          <w:sz w:val="20"/>
          <w:szCs w:val="20"/>
        </w:rPr>
        <w:br/>
      </w:r>
      <w:r w:rsidR="00D26A1F">
        <w:rPr>
          <w:rFonts w:ascii="Arial" w:hAnsi="Arial" w:cs="Arial"/>
          <w:b/>
          <w:sz w:val="20"/>
          <w:szCs w:val="20"/>
        </w:rPr>
        <w:br/>
      </w:r>
      <w:r w:rsidRPr="00545E84">
        <w:rPr>
          <w:rFonts w:ascii="Arial" w:hAnsi="Arial" w:cs="Arial"/>
          <w:b/>
          <w:sz w:val="20"/>
          <w:szCs w:val="20"/>
        </w:rPr>
        <w:t>INTRODUCTION</w:t>
      </w:r>
      <w:r w:rsidRPr="00545E84">
        <w:rPr>
          <w:rFonts w:ascii="Arial" w:hAnsi="Arial" w:cs="Arial"/>
          <w:b/>
          <w:sz w:val="20"/>
          <w:szCs w:val="20"/>
        </w:rPr>
        <w:br/>
        <w:t>Judith Wright Centre of Contemporary Arts</w:t>
      </w:r>
      <w:r w:rsidRPr="00545E84">
        <w:rPr>
          <w:rFonts w:ascii="Arial" w:hAnsi="Arial" w:cs="Arial"/>
          <w:b/>
          <w:sz w:val="20"/>
          <w:szCs w:val="20"/>
        </w:rPr>
        <w:br/>
      </w:r>
      <w:r w:rsidRPr="00545E84">
        <w:rPr>
          <w:rFonts w:ascii="Arial" w:hAnsi="Arial" w:cs="Arial"/>
          <w:sz w:val="20"/>
          <w:szCs w:val="20"/>
        </w:rPr>
        <w:t xml:space="preserve">Judith </w:t>
      </w:r>
      <w:r w:rsidRPr="007D4C41">
        <w:rPr>
          <w:rFonts w:ascii="Arial" w:hAnsi="Arial" w:cs="Arial"/>
          <w:sz w:val="20"/>
          <w:szCs w:val="20"/>
        </w:rPr>
        <w:t>Wright Centre of Contemporary Arts (JWCoCA) is a contemporary visual and performing arts centre located in the heart of Fortitude Valley’s entertainment precinct. Celebrating 16 years in 2017, the Centre</w:t>
      </w:r>
      <w:r w:rsidR="008A31AE">
        <w:rPr>
          <w:rFonts w:ascii="Arial" w:hAnsi="Arial" w:cs="Arial"/>
          <w:sz w:val="20"/>
          <w:szCs w:val="20"/>
        </w:rPr>
        <w:t xml:space="preserve"> is</w:t>
      </w:r>
      <w:r w:rsidRPr="007D4C41">
        <w:rPr>
          <w:rFonts w:ascii="Arial" w:hAnsi="Arial" w:cs="Arial"/>
          <w:sz w:val="20"/>
          <w:szCs w:val="20"/>
        </w:rPr>
        <w:t xml:space="preserve"> </w:t>
      </w:r>
      <w:r w:rsidR="00E75402" w:rsidRPr="007D4C41">
        <w:rPr>
          <w:rFonts w:ascii="Arial" w:hAnsi="Arial" w:cs="Arial"/>
          <w:sz w:val="20"/>
          <w:szCs w:val="20"/>
        </w:rPr>
        <w:t>owned and operated by the Queensland Government</w:t>
      </w:r>
      <w:r w:rsidR="008A31AE">
        <w:rPr>
          <w:rFonts w:ascii="Arial" w:hAnsi="Arial" w:cs="Arial"/>
          <w:sz w:val="20"/>
          <w:szCs w:val="20"/>
        </w:rPr>
        <w:t xml:space="preserve"> and</w:t>
      </w:r>
      <w:r w:rsidR="00E75402" w:rsidRPr="007D4C41">
        <w:rPr>
          <w:rFonts w:ascii="Arial" w:hAnsi="Arial" w:cs="Arial"/>
          <w:sz w:val="20"/>
          <w:szCs w:val="20"/>
        </w:rPr>
        <w:t xml:space="preserve"> managed by Arts Queensland</w:t>
      </w:r>
      <w:r w:rsidR="008A31AE">
        <w:rPr>
          <w:rFonts w:ascii="Arial" w:hAnsi="Arial" w:cs="Arial"/>
          <w:sz w:val="20"/>
          <w:szCs w:val="20"/>
        </w:rPr>
        <w:t>.  It</w:t>
      </w:r>
      <w:r w:rsidR="00E75402" w:rsidRPr="007D4C41">
        <w:rPr>
          <w:rFonts w:ascii="Arial" w:hAnsi="Arial" w:cs="Arial"/>
          <w:sz w:val="20"/>
          <w:szCs w:val="20"/>
        </w:rPr>
        <w:t xml:space="preserve"> </w:t>
      </w:r>
      <w:r w:rsidRPr="007D4C41">
        <w:rPr>
          <w:rFonts w:ascii="Arial" w:hAnsi="Arial" w:cs="Arial"/>
          <w:sz w:val="20"/>
          <w:szCs w:val="20"/>
        </w:rPr>
        <w:t xml:space="preserve">features a 300-seat performance space, </w:t>
      </w:r>
      <w:r w:rsidR="006F0113" w:rsidRPr="007D4C41">
        <w:rPr>
          <w:rFonts w:ascii="Arial" w:hAnsi="Arial" w:cs="Arial"/>
          <w:sz w:val="20"/>
          <w:szCs w:val="20"/>
        </w:rPr>
        <w:t xml:space="preserve">an </w:t>
      </w:r>
      <w:r w:rsidRPr="007D4C41">
        <w:rPr>
          <w:rFonts w:ascii="Arial" w:hAnsi="Arial" w:cs="Arial"/>
          <w:sz w:val="20"/>
          <w:szCs w:val="20"/>
        </w:rPr>
        <w:t>80-</w:t>
      </w:r>
      <w:r w:rsidR="0036603E" w:rsidRPr="007D4C41">
        <w:rPr>
          <w:rFonts w:ascii="Arial" w:hAnsi="Arial" w:cs="Arial"/>
          <w:sz w:val="20"/>
          <w:szCs w:val="20"/>
        </w:rPr>
        <w:t xml:space="preserve">seat </w:t>
      </w:r>
      <w:r w:rsidRPr="007D4C41">
        <w:rPr>
          <w:rFonts w:ascii="Arial" w:hAnsi="Arial" w:cs="Arial"/>
          <w:sz w:val="20"/>
          <w:szCs w:val="20"/>
        </w:rPr>
        <w:t>multipurpose space, modern art gallery, artist studios, a screening room, purpose</w:t>
      </w:r>
      <w:r w:rsidRPr="00545E84">
        <w:rPr>
          <w:rFonts w:ascii="Arial" w:hAnsi="Arial" w:cs="Arial"/>
          <w:sz w:val="20"/>
          <w:szCs w:val="20"/>
        </w:rPr>
        <w:t>-built administration and storage amenities, and rehearsal spaces.</w:t>
      </w:r>
    </w:p>
    <w:p w14:paraId="786F760A" w14:textId="661238EA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JWCoCA is also home to a cluster of arts and cultural organisations, including the Aboriginal Centre for the Performing Arts, </w:t>
      </w:r>
      <w:proofErr w:type="spellStart"/>
      <w:r w:rsidRPr="00545E84">
        <w:rPr>
          <w:rFonts w:ascii="Arial" w:hAnsi="Arial" w:cs="Arial"/>
          <w:sz w:val="20"/>
          <w:szCs w:val="20"/>
        </w:rPr>
        <w:t>Ausdance</w:t>
      </w:r>
      <w:proofErr w:type="spellEnd"/>
      <w:r w:rsidR="00E165E4">
        <w:rPr>
          <w:rFonts w:ascii="Arial" w:hAnsi="Arial" w:cs="Arial"/>
          <w:sz w:val="20"/>
          <w:szCs w:val="20"/>
        </w:rPr>
        <w:t xml:space="preserve"> Queensland</w:t>
      </w:r>
      <w:r w:rsidRPr="00545E84">
        <w:rPr>
          <w:rFonts w:ascii="Arial" w:hAnsi="Arial" w:cs="Arial"/>
          <w:sz w:val="20"/>
          <w:szCs w:val="20"/>
        </w:rPr>
        <w:t xml:space="preserve">, Circa Contemporary Circus, Expressions Dance Company, Flying Arts Alliance, the Institute of Modern Art, and </w:t>
      </w:r>
      <w:proofErr w:type="spellStart"/>
      <w:r w:rsidRPr="00545E84">
        <w:rPr>
          <w:rFonts w:ascii="Arial" w:hAnsi="Arial" w:cs="Arial"/>
          <w:sz w:val="20"/>
          <w:szCs w:val="20"/>
        </w:rPr>
        <w:t>Musica</w:t>
      </w:r>
      <w:proofErr w:type="spellEnd"/>
      <w:r w:rsidRPr="00545E84">
        <w:rPr>
          <w:rFonts w:ascii="Arial" w:hAnsi="Arial" w:cs="Arial"/>
          <w:sz w:val="20"/>
          <w:szCs w:val="20"/>
        </w:rPr>
        <w:t xml:space="preserve"> Viva, as well as a number of creative industry tenants, including Carbon Creative.</w:t>
      </w:r>
    </w:p>
    <w:p w14:paraId="671062DA" w14:textId="77777777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Our vision</w:t>
      </w:r>
      <w:r w:rsidRPr="00545E84">
        <w:rPr>
          <w:rFonts w:ascii="Arial" w:hAnsi="Arial" w:cs="Arial"/>
          <w:sz w:val="20"/>
          <w:szCs w:val="20"/>
        </w:rPr>
        <w:br/>
      </w:r>
      <w:proofErr w:type="gramStart"/>
      <w:r w:rsidRPr="00545E84">
        <w:rPr>
          <w:rFonts w:ascii="Arial" w:hAnsi="Arial" w:cs="Arial"/>
          <w:sz w:val="20"/>
          <w:szCs w:val="20"/>
        </w:rPr>
        <w:t>We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will provide a place that:</w:t>
      </w:r>
    </w:p>
    <w:p w14:paraId="7AAD43E5" w14:textId="77777777" w:rsidR="0001079C" w:rsidRPr="00545E84" w:rsidRDefault="0001079C" w:rsidP="000107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champions the development of Queensland artists </w:t>
      </w:r>
    </w:p>
    <w:p w14:paraId="6412AE50" w14:textId="77777777" w:rsidR="0001079C" w:rsidRPr="00545E84" w:rsidRDefault="0001079C" w:rsidP="000107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celebrates and creates contemporary work and bold ideas</w:t>
      </w:r>
    </w:p>
    <w:p w14:paraId="3BB6124C" w14:textId="77777777" w:rsidR="0001079C" w:rsidRPr="00545E84" w:rsidRDefault="0001079C" w:rsidP="000107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connects artists with audiences, collaborators and partners</w:t>
      </w:r>
    </w:p>
    <w:p w14:paraId="52E8C247" w14:textId="77777777" w:rsidR="0001079C" w:rsidRPr="00545E84" w:rsidRDefault="0001079C" w:rsidP="000107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explores and showcases our unique cultural identity</w:t>
      </w:r>
    </w:p>
    <w:p w14:paraId="4672015F" w14:textId="77777777" w:rsidR="0001079C" w:rsidRPr="00545E84" w:rsidRDefault="0001079C" w:rsidP="000107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creates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a destination in the heart of Fortitude Valley.</w:t>
      </w:r>
    </w:p>
    <w:p w14:paraId="1EAB82B7" w14:textId="70782A24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The opportunity</w:t>
      </w:r>
      <w:r w:rsidRPr="00545E84">
        <w:rPr>
          <w:rFonts w:ascii="Arial" w:hAnsi="Arial" w:cs="Arial"/>
          <w:b/>
          <w:sz w:val="20"/>
          <w:szCs w:val="20"/>
        </w:rPr>
        <w:br/>
      </w:r>
      <w:r w:rsidRPr="00545E84">
        <w:rPr>
          <w:rFonts w:ascii="Arial" w:hAnsi="Arial" w:cs="Arial"/>
          <w:sz w:val="20"/>
          <w:szCs w:val="20"/>
        </w:rPr>
        <w:t xml:space="preserve">Arts Queensland is seeking Expressions of Interest (EOIs) from individuals and arts organisations to </w:t>
      </w:r>
      <w:r w:rsidR="00D0360C">
        <w:rPr>
          <w:rFonts w:ascii="Arial" w:hAnsi="Arial" w:cs="Arial"/>
          <w:sz w:val="20"/>
          <w:szCs w:val="20"/>
        </w:rPr>
        <w:t>provide Creative P</w:t>
      </w:r>
      <w:r w:rsidR="00E75402">
        <w:rPr>
          <w:rFonts w:ascii="Arial" w:hAnsi="Arial" w:cs="Arial"/>
          <w:sz w:val="20"/>
          <w:szCs w:val="20"/>
        </w:rPr>
        <w:t xml:space="preserve">roducer services for the development </w:t>
      </w:r>
      <w:r w:rsidR="008A31AE">
        <w:rPr>
          <w:rFonts w:ascii="Arial" w:hAnsi="Arial" w:cs="Arial"/>
          <w:sz w:val="20"/>
          <w:szCs w:val="20"/>
        </w:rPr>
        <w:t xml:space="preserve">and presentation </w:t>
      </w:r>
      <w:r w:rsidR="00E75402">
        <w:rPr>
          <w:rFonts w:ascii="Arial" w:hAnsi="Arial" w:cs="Arial"/>
          <w:sz w:val="20"/>
          <w:szCs w:val="20"/>
        </w:rPr>
        <w:t>of new</w:t>
      </w:r>
      <w:r w:rsidR="008A31AE">
        <w:rPr>
          <w:rFonts w:ascii="Arial" w:hAnsi="Arial" w:cs="Arial"/>
          <w:sz w:val="20"/>
          <w:szCs w:val="20"/>
        </w:rPr>
        <w:t xml:space="preserve"> performance</w:t>
      </w:r>
      <w:r w:rsidR="00E75402">
        <w:rPr>
          <w:rFonts w:ascii="Arial" w:hAnsi="Arial" w:cs="Arial"/>
          <w:sz w:val="20"/>
          <w:szCs w:val="20"/>
        </w:rPr>
        <w:t xml:space="preserve"> work </w:t>
      </w:r>
      <w:r w:rsidR="0036603E">
        <w:rPr>
          <w:rFonts w:ascii="Arial" w:hAnsi="Arial" w:cs="Arial"/>
          <w:sz w:val="20"/>
          <w:szCs w:val="20"/>
        </w:rPr>
        <w:t>at</w:t>
      </w:r>
      <w:r w:rsidRPr="00545E84">
        <w:rPr>
          <w:rFonts w:ascii="Arial" w:hAnsi="Arial" w:cs="Arial"/>
          <w:sz w:val="20"/>
          <w:szCs w:val="20"/>
        </w:rPr>
        <w:t xml:space="preserve"> JWCoCA. This role will work closely with Arts Queensland in </w:t>
      </w:r>
      <w:r w:rsidR="0036603E">
        <w:rPr>
          <w:rFonts w:ascii="Arial" w:hAnsi="Arial" w:cs="Arial"/>
          <w:sz w:val="20"/>
          <w:szCs w:val="20"/>
        </w:rPr>
        <w:t>managing the use o</w:t>
      </w:r>
      <w:r w:rsidR="00CF6E1A">
        <w:rPr>
          <w:rFonts w:ascii="Arial" w:hAnsi="Arial" w:cs="Arial"/>
          <w:sz w:val="20"/>
          <w:szCs w:val="20"/>
        </w:rPr>
        <w:t>f JWCo</w:t>
      </w:r>
      <w:r w:rsidR="0036603E">
        <w:rPr>
          <w:rFonts w:ascii="Arial" w:hAnsi="Arial" w:cs="Arial"/>
          <w:sz w:val="20"/>
          <w:szCs w:val="20"/>
        </w:rPr>
        <w:t xml:space="preserve">CA space and equipment to support </w:t>
      </w:r>
      <w:r w:rsidR="007F3E20">
        <w:rPr>
          <w:rFonts w:ascii="Arial" w:hAnsi="Arial" w:cs="Arial"/>
          <w:sz w:val="20"/>
          <w:szCs w:val="20"/>
        </w:rPr>
        <w:t xml:space="preserve">projects funded </w:t>
      </w:r>
      <w:r w:rsidR="007F3E20" w:rsidRPr="00DD05DA">
        <w:rPr>
          <w:rFonts w:ascii="Arial" w:hAnsi="Arial" w:cs="Arial"/>
          <w:sz w:val="20"/>
          <w:szCs w:val="20"/>
        </w:rPr>
        <w:t xml:space="preserve">through </w:t>
      </w:r>
      <w:r w:rsidR="00907E8E" w:rsidRPr="00DD05DA">
        <w:rPr>
          <w:rFonts w:ascii="Arial" w:hAnsi="Arial" w:cs="Arial"/>
          <w:sz w:val="20"/>
          <w:szCs w:val="20"/>
        </w:rPr>
        <w:t>the Queensland Arts Showcase Program</w:t>
      </w:r>
      <w:r w:rsidR="00DD05DA" w:rsidRPr="00D26A1F">
        <w:rPr>
          <w:rFonts w:ascii="Arial" w:hAnsi="Arial" w:cs="Arial"/>
          <w:sz w:val="20"/>
          <w:szCs w:val="20"/>
        </w:rPr>
        <w:t>’s</w:t>
      </w:r>
      <w:r w:rsidR="00907E8E" w:rsidRPr="00DD05DA">
        <w:rPr>
          <w:rFonts w:ascii="Arial" w:hAnsi="Arial" w:cs="Arial"/>
          <w:sz w:val="20"/>
          <w:szCs w:val="20"/>
        </w:rPr>
        <w:t xml:space="preserve"> (QASP) </w:t>
      </w:r>
      <w:r w:rsidR="00E165E4" w:rsidRPr="00DD05DA">
        <w:rPr>
          <w:rFonts w:ascii="Arial" w:hAnsi="Arial" w:cs="Arial"/>
          <w:sz w:val="20"/>
          <w:szCs w:val="20"/>
        </w:rPr>
        <w:t xml:space="preserve"> Arts Ignite stream</w:t>
      </w:r>
      <w:r w:rsidR="007F3E20" w:rsidRPr="00DD05DA">
        <w:rPr>
          <w:rFonts w:ascii="Arial" w:hAnsi="Arial" w:cs="Arial"/>
          <w:sz w:val="20"/>
          <w:szCs w:val="20"/>
        </w:rPr>
        <w:t xml:space="preserve">. </w:t>
      </w:r>
    </w:p>
    <w:p w14:paraId="34C25ADB" w14:textId="77777777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EOIs</w:t>
      </w:r>
      <w:r w:rsidR="008C1303">
        <w:rPr>
          <w:rFonts w:ascii="Arial" w:hAnsi="Arial" w:cs="Arial"/>
          <w:sz w:val="20"/>
          <w:szCs w:val="20"/>
        </w:rPr>
        <w:t xml:space="preserve"> for the Creative Producer services </w:t>
      </w:r>
      <w:r w:rsidRPr="00545E84">
        <w:rPr>
          <w:rFonts w:ascii="Arial" w:hAnsi="Arial" w:cs="Arial"/>
          <w:sz w:val="20"/>
          <w:szCs w:val="20"/>
        </w:rPr>
        <w:t xml:space="preserve">are to address the key functions as outlined in the </w:t>
      </w:r>
      <w:r w:rsidRPr="00CF6E1A">
        <w:rPr>
          <w:rFonts w:ascii="Arial" w:hAnsi="Arial" w:cs="Arial"/>
          <w:b/>
          <w:sz w:val="20"/>
          <w:szCs w:val="20"/>
        </w:rPr>
        <w:t>Creative Producer Overview</w:t>
      </w:r>
      <w:r w:rsidRPr="00545E84">
        <w:rPr>
          <w:rFonts w:ascii="Arial" w:hAnsi="Arial" w:cs="Arial"/>
          <w:sz w:val="20"/>
          <w:szCs w:val="20"/>
        </w:rPr>
        <w:t xml:space="preserve">, in addition to the </w:t>
      </w:r>
      <w:r w:rsidRPr="00CF6E1A">
        <w:rPr>
          <w:rFonts w:ascii="Arial" w:hAnsi="Arial" w:cs="Arial"/>
          <w:b/>
          <w:sz w:val="20"/>
          <w:szCs w:val="20"/>
        </w:rPr>
        <w:t>Assessment Criteria</w:t>
      </w:r>
      <w:r w:rsidRPr="00545E84">
        <w:rPr>
          <w:rFonts w:ascii="Arial" w:hAnsi="Arial" w:cs="Arial"/>
          <w:sz w:val="20"/>
          <w:szCs w:val="20"/>
        </w:rPr>
        <w:t xml:space="preserve">. </w:t>
      </w:r>
    </w:p>
    <w:p w14:paraId="50EF05ED" w14:textId="1F2AD12B" w:rsidR="0001079C" w:rsidRPr="00D26A1F" w:rsidRDefault="0001079C" w:rsidP="0001079C">
      <w:pPr>
        <w:rPr>
          <w:rFonts w:ascii="Arial" w:hAnsi="Arial" w:cs="Arial"/>
          <w:sz w:val="20"/>
          <w:szCs w:val="20"/>
        </w:rPr>
      </w:pPr>
      <w:r w:rsidRPr="00E42ABF">
        <w:rPr>
          <w:rFonts w:ascii="Arial" w:hAnsi="Arial" w:cs="Arial"/>
          <w:b/>
          <w:sz w:val="20"/>
          <w:szCs w:val="20"/>
        </w:rPr>
        <w:t>CREATIVE PRODUCER OVERVIEW</w:t>
      </w:r>
      <w:r w:rsidR="00D26A1F">
        <w:rPr>
          <w:rFonts w:ascii="Arial" w:hAnsi="Arial" w:cs="Arial"/>
          <w:sz w:val="20"/>
          <w:szCs w:val="20"/>
        </w:rPr>
        <w:br/>
      </w:r>
      <w:r w:rsidR="00D26A1F">
        <w:rPr>
          <w:rFonts w:ascii="Arial" w:hAnsi="Arial" w:cs="Arial"/>
          <w:sz w:val="20"/>
          <w:szCs w:val="20"/>
        </w:rPr>
        <w:br/>
        <w:t>T</w:t>
      </w:r>
      <w:r w:rsidRPr="00545E84">
        <w:rPr>
          <w:rFonts w:ascii="Arial" w:hAnsi="Arial" w:cs="Arial"/>
          <w:b/>
          <w:sz w:val="20"/>
          <w:szCs w:val="20"/>
        </w:rPr>
        <w:t>he Creative Producer’s key functions</w:t>
      </w:r>
      <w:r w:rsidRPr="00545E84">
        <w:rPr>
          <w:rFonts w:ascii="Arial" w:hAnsi="Arial" w:cs="Arial"/>
          <w:b/>
          <w:sz w:val="20"/>
          <w:szCs w:val="20"/>
        </w:rPr>
        <w:br/>
        <w:t>The Creative Producer will:</w:t>
      </w:r>
    </w:p>
    <w:p w14:paraId="7CC327D1" w14:textId="17369F82" w:rsidR="0001079C" w:rsidRPr="00545E84" w:rsidRDefault="0001079C" w:rsidP="000107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deliver quality producer services to </w:t>
      </w:r>
      <w:r w:rsidR="00000188">
        <w:rPr>
          <w:rFonts w:ascii="Arial" w:hAnsi="Arial" w:cs="Arial"/>
          <w:sz w:val="20"/>
          <w:szCs w:val="20"/>
        </w:rPr>
        <w:t>successful Arts Queensland fund</w:t>
      </w:r>
      <w:r w:rsidR="006F0113">
        <w:rPr>
          <w:rFonts w:ascii="Arial" w:hAnsi="Arial" w:cs="Arial"/>
          <w:sz w:val="20"/>
          <w:szCs w:val="20"/>
        </w:rPr>
        <w:t>ed</w:t>
      </w:r>
      <w:r w:rsidR="00000188">
        <w:rPr>
          <w:rFonts w:ascii="Arial" w:hAnsi="Arial" w:cs="Arial"/>
          <w:sz w:val="20"/>
          <w:szCs w:val="20"/>
        </w:rPr>
        <w:t xml:space="preserve"> applicants</w:t>
      </w:r>
      <w:r w:rsidRPr="00545E84">
        <w:rPr>
          <w:rFonts w:ascii="Arial" w:hAnsi="Arial" w:cs="Arial"/>
          <w:sz w:val="20"/>
          <w:szCs w:val="20"/>
        </w:rPr>
        <w:t xml:space="preserve"> </w:t>
      </w:r>
      <w:r w:rsidR="00B64C34">
        <w:rPr>
          <w:rFonts w:ascii="Arial" w:hAnsi="Arial" w:cs="Arial"/>
          <w:sz w:val="20"/>
          <w:szCs w:val="20"/>
        </w:rPr>
        <w:t>for the creative development and presentation of</w:t>
      </w:r>
      <w:r w:rsidR="005932C3">
        <w:rPr>
          <w:rFonts w:ascii="Arial" w:hAnsi="Arial" w:cs="Arial"/>
          <w:sz w:val="20"/>
          <w:szCs w:val="20"/>
        </w:rPr>
        <w:t xml:space="preserve"> new performance work at JWCoCA</w:t>
      </w:r>
      <w:r w:rsidR="008537E4">
        <w:rPr>
          <w:rFonts w:ascii="Arial" w:hAnsi="Arial" w:cs="Arial"/>
          <w:sz w:val="20"/>
          <w:szCs w:val="20"/>
        </w:rPr>
        <w:t>;</w:t>
      </w:r>
      <w:r w:rsidR="005932C3">
        <w:rPr>
          <w:rFonts w:ascii="Arial" w:hAnsi="Arial" w:cs="Arial"/>
          <w:sz w:val="20"/>
          <w:szCs w:val="20"/>
        </w:rPr>
        <w:t xml:space="preserve"> including their</w:t>
      </w:r>
      <w:r w:rsidRPr="00545E84">
        <w:rPr>
          <w:rFonts w:ascii="Arial" w:hAnsi="Arial" w:cs="Arial"/>
          <w:sz w:val="20"/>
          <w:szCs w:val="20"/>
        </w:rPr>
        <w:t xml:space="preserve"> access to new markets</w:t>
      </w:r>
      <w:r w:rsidR="000E2E0D">
        <w:rPr>
          <w:rFonts w:ascii="Arial" w:hAnsi="Arial" w:cs="Arial"/>
          <w:sz w:val="20"/>
          <w:szCs w:val="20"/>
        </w:rPr>
        <w:t>,</w:t>
      </w:r>
      <w:r w:rsidR="008537E4">
        <w:rPr>
          <w:rFonts w:ascii="Arial" w:hAnsi="Arial" w:cs="Arial"/>
          <w:sz w:val="20"/>
          <w:szCs w:val="20"/>
        </w:rPr>
        <w:t xml:space="preserve"> and</w:t>
      </w:r>
      <w:r w:rsidR="005932C3">
        <w:rPr>
          <w:rFonts w:ascii="Arial" w:hAnsi="Arial" w:cs="Arial"/>
          <w:sz w:val="20"/>
          <w:szCs w:val="20"/>
        </w:rPr>
        <w:t xml:space="preserve"> </w:t>
      </w:r>
      <w:r w:rsidRPr="00545E84">
        <w:rPr>
          <w:rFonts w:ascii="Arial" w:hAnsi="Arial" w:cs="Arial"/>
          <w:sz w:val="20"/>
          <w:szCs w:val="20"/>
        </w:rPr>
        <w:t>national and international touring opportunities</w:t>
      </w:r>
    </w:p>
    <w:p w14:paraId="65DB6B25" w14:textId="22969FFF" w:rsidR="0001079C" w:rsidRPr="00545E84" w:rsidRDefault="0001079C" w:rsidP="000107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work closely with A</w:t>
      </w:r>
      <w:r w:rsidR="002B0BCE">
        <w:rPr>
          <w:rFonts w:ascii="Arial" w:hAnsi="Arial" w:cs="Arial"/>
          <w:sz w:val="20"/>
          <w:szCs w:val="20"/>
        </w:rPr>
        <w:t xml:space="preserve">rts </w:t>
      </w:r>
      <w:r w:rsidR="008C1303">
        <w:rPr>
          <w:rFonts w:ascii="Arial" w:hAnsi="Arial" w:cs="Arial"/>
          <w:sz w:val="20"/>
          <w:szCs w:val="20"/>
        </w:rPr>
        <w:t>Q</w:t>
      </w:r>
      <w:r w:rsidR="002B0BCE">
        <w:rPr>
          <w:rFonts w:ascii="Arial" w:hAnsi="Arial" w:cs="Arial"/>
          <w:sz w:val="20"/>
          <w:szCs w:val="20"/>
        </w:rPr>
        <w:t>ueensland</w:t>
      </w:r>
      <w:r w:rsidRPr="00545E84">
        <w:rPr>
          <w:rFonts w:ascii="Arial" w:hAnsi="Arial" w:cs="Arial"/>
          <w:sz w:val="20"/>
          <w:szCs w:val="20"/>
        </w:rPr>
        <w:t xml:space="preserve"> in </w:t>
      </w:r>
      <w:r w:rsidR="006D4B9C">
        <w:rPr>
          <w:rFonts w:ascii="Arial" w:hAnsi="Arial" w:cs="Arial"/>
          <w:sz w:val="20"/>
          <w:szCs w:val="20"/>
        </w:rPr>
        <w:t>supporting the administration of funding</w:t>
      </w:r>
      <w:r w:rsidRPr="00545E84">
        <w:rPr>
          <w:rFonts w:ascii="Arial" w:hAnsi="Arial" w:cs="Arial"/>
          <w:sz w:val="20"/>
          <w:szCs w:val="20"/>
        </w:rPr>
        <w:t xml:space="preserve"> and act as a key liaison between </w:t>
      </w:r>
      <w:r w:rsidR="002C06AB">
        <w:rPr>
          <w:rFonts w:ascii="Arial" w:hAnsi="Arial" w:cs="Arial"/>
          <w:sz w:val="20"/>
          <w:szCs w:val="20"/>
        </w:rPr>
        <w:t>funded</w:t>
      </w:r>
      <w:r w:rsidRPr="00545E84">
        <w:rPr>
          <w:rFonts w:ascii="Arial" w:hAnsi="Arial" w:cs="Arial"/>
          <w:sz w:val="20"/>
          <w:szCs w:val="20"/>
        </w:rPr>
        <w:t xml:space="preserve"> artists and the JWCoCA team</w:t>
      </w:r>
    </w:p>
    <w:p w14:paraId="43F1CE37" w14:textId="77777777" w:rsidR="00D26A1F" w:rsidRDefault="0001079C" w:rsidP="000107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ensure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strong governance and compliance including a commitment to transparency, accountability and integrity and the </w:t>
      </w:r>
      <w:hyperlink r:id="rId5" w:history="1">
        <w:r w:rsidRPr="00545E84">
          <w:rPr>
            <w:rStyle w:val="Hyperlink"/>
            <w:rFonts w:ascii="Arial" w:hAnsi="Arial" w:cs="Arial"/>
            <w:sz w:val="20"/>
            <w:szCs w:val="20"/>
          </w:rPr>
          <w:t>Queensland Public Service Code of Conduct</w:t>
        </w:r>
      </w:hyperlink>
      <w:r w:rsidR="00545E84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545E84" w:rsidRPr="00226723">
          <w:rPr>
            <w:rStyle w:val="Hyperlink"/>
            <w:rFonts w:ascii="Arial" w:hAnsi="Arial" w:cs="Arial"/>
            <w:sz w:val="20"/>
            <w:szCs w:val="20"/>
          </w:rPr>
          <w:t>https://www.forgov.qld.gov.au/code-conduct-queensland-public-service</w:t>
        </w:r>
      </w:hyperlink>
      <w:r w:rsidR="00545E84">
        <w:rPr>
          <w:rFonts w:ascii="Arial" w:hAnsi="Arial" w:cs="Arial"/>
          <w:sz w:val="20"/>
          <w:szCs w:val="20"/>
        </w:rPr>
        <w:t xml:space="preserve">) </w:t>
      </w:r>
      <w:r w:rsidRPr="00545E84">
        <w:rPr>
          <w:rFonts w:ascii="Arial" w:hAnsi="Arial" w:cs="Arial"/>
          <w:sz w:val="20"/>
          <w:szCs w:val="20"/>
        </w:rPr>
        <w:t>.</w:t>
      </w:r>
      <w:r w:rsidR="008D4DFF" w:rsidRPr="00545E84">
        <w:rPr>
          <w:rFonts w:ascii="Arial" w:hAnsi="Arial" w:cs="Arial"/>
          <w:sz w:val="20"/>
          <w:szCs w:val="20"/>
        </w:rPr>
        <w:t xml:space="preserve"> </w:t>
      </w:r>
    </w:p>
    <w:p w14:paraId="0C1C733B" w14:textId="77777777" w:rsidR="006D4B9C" w:rsidRDefault="006D4B9C" w:rsidP="00D26A1F">
      <w:pPr>
        <w:rPr>
          <w:rFonts w:ascii="Arial" w:hAnsi="Arial" w:cs="Arial"/>
          <w:b/>
          <w:sz w:val="20"/>
          <w:szCs w:val="20"/>
        </w:rPr>
      </w:pPr>
    </w:p>
    <w:p w14:paraId="69BD92FF" w14:textId="0784C8EA" w:rsidR="0001079C" w:rsidRPr="00D26A1F" w:rsidRDefault="0001079C" w:rsidP="00D26A1F">
      <w:pPr>
        <w:rPr>
          <w:rFonts w:ascii="Arial" w:hAnsi="Arial" w:cs="Arial"/>
          <w:sz w:val="20"/>
          <w:szCs w:val="20"/>
        </w:rPr>
      </w:pPr>
      <w:r w:rsidRPr="00D26A1F">
        <w:rPr>
          <w:rFonts w:ascii="Arial" w:hAnsi="Arial" w:cs="Arial"/>
          <w:b/>
          <w:sz w:val="20"/>
          <w:szCs w:val="20"/>
        </w:rPr>
        <w:lastRenderedPageBreak/>
        <w:t>Measures of success</w:t>
      </w:r>
      <w:r w:rsidRPr="00D26A1F">
        <w:rPr>
          <w:rFonts w:ascii="Arial" w:hAnsi="Arial" w:cs="Arial"/>
          <w:b/>
          <w:sz w:val="20"/>
          <w:szCs w:val="20"/>
        </w:rPr>
        <w:br/>
      </w:r>
      <w:proofErr w:type="gramStart"/>
      <w:r w:rsidRPr="00D26A1F">
        <w:rPr>
          <w:rFonts w:ascii="Arial" w:hAnsi="Arial" w:cs="Arial"/>
          <w:b/>
          <w:sz w:val="20"/>
          <w:szCs w:val="20"/>
        </w:rPr>
        <w:t>The</w:t>
      </w:r>
      <w:proofErr w:type="gramEnd"/>
      <w:r w:rsidRPr="00D26A1F">
        <w:rPr>
          <w:rFonts w:ascii="Arial" w:hAnsi="Arial" w:cs="Arial"/>
          <w:b/>
          <w:sz w:val="20"/>
          <w:szCs w:val="20"/>
        </w:rPr>
        <w:t xml:space="preserve"> successful provider will be measured by the:</w:t>
      </w:r>
    </w:p>
    <w:p w14:paraId="7FBAE648" w14:textId="06441058" w:rsidR="0001079C" w:rsidRPr="00545E84" w:rsidRDefault="0001079C" w:rsidP="0001079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artistic and business development of artists</w:t>
      </w:r>
      <w:r w:rsidR="00000188">
        <w:rPr>
          <w:rFonts w:ascii="Arial" w:hAnsi="Arial" w:cs="Arial"/>
          <w:sz w:val="20"/>
          <w:szCs w:val="20"/>
        </w:rPr>
        <w:t xml:space="preserve"> developing </w:t>
      </w:r>
      <w:r w:rsidR="00E165E4">
        <w:rPr>
          <w:rFonts w:ascii="Arial" w:hAnsi="Arial" w:cs="Arial"/>
          <w:sz w:val="20"/>
          <w:szCs w:val="20"/>
        </w:rPr>
        <w:t xml:space="preserve">and presenting </w:t>
      </w:r>
      <w:r w:rsidR="00000188">
        <w:rPr>
          <w:rFonts w:ascii="Arial" w:hAnsi="Arial" w:cs="Arial"/>
          <w:sz w:val="20"/>
          <w:szCs w:val="20"/>
        </w:rPr>
        <w:t>new</w:t>
      </w:r>
      <w:r w:rsidR="00E165E4">
        <w:rPr>
          <w:rFonts w:ascii="Arial" w:hAnsi="Arial" w:cs="Arial"/>
          <w:sz w:val="20"/>
          <w:szCs w:val="20"/>
        </w:rPr>
        <w:t xml:space="preserve"> performance</w:t>
      </w:r>
      <w:r w:rsidR="00000188">
        <w:rPr>
          <w:rFonts w:ascii="Arial" w:hAnsi="Arial" w:cs="Arial"/>
          <w:sz w:val="20"/>
          <w:szCs w:val="20"/>
        </w:rPr>
        <w:t xml:space="preserve"> work at JWCoCA</w:t>
      </w:r>
    </w:p>
    <w:p w14:paraId="40215BBB" w14:textId="3834CBBE" w:rsidR="0001079C" w:rsidRPr="006D4B9C" w:rsidRDefault="006D4B9C" w:rsidP="006D4B9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quality of works produced </w:t>
      </w:r>
      <w:r w:rsidR="008537E4">
        <w:rPr>
          <w:rFonts w:ascii="Arial" w:hAnsi="Arial" w:cs="Arial"/>
          <w:sz w:val="20"/>
          <w:szCs w:val="20"/>
        </w:rPr>
        <w:t>and the</w:t>
      </w:r>
      <w:r>
        <w:rPr>
          <w:rFonts w:ascii="Arial" w:hAnsi="Arial" w:cs="Arial"/>
          <w:sz w:val="20"/>
          <w:szCs w:val="20"/>
        </w:rPr>
        <w:t xml:space="preserve"> provision of </w:t>
      </w:r>
      <w:r w:rsidR="0001079C" w:rsidRPr="006D4B9C">
        <w:rPr>
          <w:rFonts w:ascii="Arial" w:hAnsi="Arial" w:cs="Arial"/>
          <w:sz w:val="20"/>
          <w:szCs w:val="20"/>
        </w:rPr>
        <w:t>new present</w:t>
      </w:r>
      <w:r>
        <w:rPr>
          <w:rFonts w:ascii="Arial" w:hAnsi="Arial" w:cs="Arial"/>
          <w:sz w:val="20"/>
          <w:szCs w:val="20"/>
        </w:rPr>
        <w:t>ation and touring opportunities</w:t>
      </w:r>
    </w:p>
    <w:p w14:paraId="5AC8ED46" w14:textId="77777777" w:rsidR="0001079C" w:rsidRPr="00545E84" w:rsidRDefault="0001079C" w:rsidP="0001079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quality of services provided to artists</w:t>
      </w:r>
    </w:p>
    <w:p w14:paraId="69437630" w14:textId="6F0B88DB" w:rsidR="00545E84" w:rsidRDefault="0001079C" w:rsidP="0001079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integrity, transparency and accountability of service delivery (in accordance with the standards defined in the </w:t>
      </w:r>
      <w:hyperlink r:id="rId7" w:history="1">
        <w:r w:rsidR="00545E84" w:rsidRPr="00545E84">
          <w:rPr>
            <w:rStyle w:val="Hyperlink"/>
            <w:rFonts w:ascii="Arial" w:hAnsi="Arial" w:cs="Arial"/>
            <w:sz w:val="20"/>
            <w:szCs w:val="20"/>
          </w:rPr>
          <w:t>Queensland Public Service Code of Conduct</w:t>
        </w:r>
      </w:hyperlink>
      <w:r w:rsidR="000E2E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45E84" w:rsidRPr="00226723">
          <w:rPr>
            <w:rStyle w:val="Hyperlink"/>
            <w:rFonts w:ascii="Arial" w:hAnsi="Arial" w:cs="Arial"/>
            <w:sz w:val="20"/>
            <w:szCs w:val="20"/>
          </w:rPr>
          <w:t>https://www.forgov.qld.gov.au/code-conduct-queensland-public-service</w:t>
        </w:r>
      </w:hyperlink>
      <w:r w:rsidR="00545E84" w:rsidRPr="00545E84">
        <w:rPr>
          <w:rFonts w:ascii="Arial" w:hAnsi="Arial" w:cs="Arial"/>
          <w:sz w:val="20"/>
          <w:szCs w:val="20"/>
        </w:rPr>
        <w:t>) .</w:t>
      </w:r>
    </w:p>
    <w:p w14:paraId="372199A2" w14:textId="77777777" w:rsidR="00D26A1F" w:rsidRPr="00545E84" w:rsidRDefault="00D26A1F" w:rsidP="00D26A1F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Arts Queensland responsibilities</w:t>
      </w:r>
      <w:r w:rsidRPr="00545E84">
        <w:rPr>
          <w:rFonts w:ascii="Arial" w:hAnsi="Arial" w:cs="Arial"/>
          <w:b/>
          <w:sz w:val="20"/>
          <w:szCs w:val="20"/>
        </w:rPr>
        <w:br/>
        <w:t>Arts Queensland will:</w:t>
      </w:r>
    </w:p>
    <w:p w14:paraId="1F0FAFB3" w14:textId="77777777" w:rsidR="00D26A1F" w:rsidRPr="00545E84" w:rsidRDefault="00D26A1F" w:rsidP="00D26A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own and operate JWCoCA</w:t>
      </w:r>
    </w:p>
    <w:p w14:paraId="37D42352" w14:textId="5C7917B5" w:rsidR="00D26A1F" w:rsidRPr="00545E84" w:rsidRDefault="00D26A1F" w:rsidP="00D26A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promote and administer </w:t>
      </w:r>
      <w:r>
        <w:rPr>
          <w:rFonts w:ascii="Arial" w:hAnsi="Arial" w:cs="Arial"/>
          <w:sz w:val="20"/>
          <w:szCs w:val="20"/>
        </w:rPr>
        <w:t xml:space="preserve">the QASP </w:t>
      </w:r>
      <w:r w:rsidRPr="00545E84">
        <w:rPr>
          <w:rFonts w:ascii="Arial" w:hAnsi="Arial" w:cs="Arial"/>
          <w:sz w:val="20"/>
          <w:szCs w:val="20"/>
        </w:rPr>
        <w:t>funding program</w:t>
      </w:r>
      <w:r w:rsidR="008537E4">
        <w:rPr>
          <w:rFonts w:ascii="Arial" w:hAnsi="Arial" w:cs="Arial"/>
          <w:sz w:val="20"/>
          <w:szCs w:val="20"/>
        </w:rPr>
        <w:t>;</w:t>
      </w:r>
      <w:r w:rsidRPr="00545E84">
        <w:rPr>
          <w:rFonts w:ascii="Arial" w:hAnsi="Arial" w:cs="Arial"/>
          <w:sz w:val="20"/>
          <w:szCs w:val="20"/>
        </w:rPr>
        <w:t xml:space="preserve"> including application, assessment, funding agreement and acquittal of </w:t>
      </w:r>
      <w:r>
        <w:rPr>
          <w:rFonts w:ascii="Arial" w:hAnsi="Arial" w:cs="Arial"/>
          <w:sz w:val="20"/>
          <w:szCs w:val="20"/>
        </w:rPr>
        <w:t xml:space="preserve">participating </w:t>
      </w:r>
      <w:r w:rsidRPr="00545E84">
        <w:rPr>
          <w:rFonts w:ascii="Arial" w:hAnsi="Arial" w:cs="Arial"/>
          <w:sz w:val="20"/>
          <w:szCs w:val="20"/>
        </w:rPr>
        <w:t>artists</w:t>
      </w:r>
    </w:p>
    <w:p w14:paraId="605BCA97" w14:textId="77777777" w:rsidR="00D26A1F" w:rsidRPr="00545E84" w:rsidRDefault="00D26A1F" w:rsidP="00D26A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provide marketing and communication services for the presentation of </w:t>
      </w:r>
      <w:r>
        <w:rPr>
          <w:rFonts w:ascii="Arial" w:hAnsi="Arial" w:cs="Arial"/>
          <w:sz w:val="20"/>
          <w:szCs w:val="20"/>
        </w:rPr>
        <w:t>new</w:t>
      </w:r>
      <w:r w:rsidRPr="00545E84">
        <w:rPr>
          <w:rFonts w:ascii="Arial" w:hAnsi="Arial" w:cs="Arial"/>
          <w:sz w:val="20"/>
          <w:szCs w:val="20"/>
        </w:rPr>
        <w:t xml:space="preserve"> work</w:t>
      </w:r>
    </w:p>
    <w:p w14:paraId="7A81C4DD" w14:textId="2775C466" w:rsidR="00D26A1F" w:rsidRDefault="00D26A1F" w:rsidP="00D26A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prepare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briefs and approval requests for the Minister for the Arts as required.</w:t>
      </w:r>
    </w:p>
    <w:p w14:paraId="2E457D7D" w14:textId="6B244087" w:rsidR="0056552B" w:rsidRPr="00D26A1F" w:rsidRDefault="0056552B" w:rsidP="0056552B">
      <w:pPr>
        <w:pStyle w:val="PlainText"/>
        <w:rPr>
          <w:highlight w:val="yellow"/>
        </w:rPr>
      </w:pPr>
      <w:r w:rsidRPr="00545E84">
        <w:rPr>
          <w:rFonts w:ascii="Arial" w:hAnsi="Arial" w:cs="Arial"/>
          <w:b/>
          <w:sz w:val="20"/>
          <w:szCs w:val="20"/>
        </w:rPr>
        <w:t>Timeline</w:t>
      </w:r>
      <w:r w:rsidRPr="00545E84">
        <w:rPr>
          <w:rFonts w:ascii="Arial" w:hAnsi="Arial" w:cs="Arial"/>
          <w:b/>
          <w:sz w:val="20"/>
          <w:szCs w:val="20"/>
        </w:rPr>
        <w:br/>
      </w:r>
      <w:r w:rsidRPr="007D4C41">
        <w:rPr>
          <w:rFonts w:ascii="Arial" w:hAnsi="Arial" w:cs="Arial"/>
          <w:b/>
          <w:sz w:val="20"/>
          <w:szCs w:val="20"/>
        </w:rPr>
        <w:t>Stage 1</w:t>
      </w:r>
      <w:r w:rsidRPr="007D4C41">
        <w:rPr>
          <w:rFonts w:ascii="Arial" w:hAnsi="Arial" w:cs="Arial"/>
          <w:b/>
          <w:sz w:val="20"/>
          <w:szCs w:val="20"/>
        </w:rPr>
        <w:br/>
      </w:r>
      <w:r w:rsidRPr="007D4C41">
        <w:rPr>
          <w:rFonts w:ascii="Arial" w:hAnsi="Arial" w:cs="Arial"/>
          <w:sz w:val="20"/>
          <w:szCs w:val="20"/>
        </w:rPr>
        <w:t>EOI opens</w:t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</w:r>
      <w:r w:rsidRPr="007D4C41">
        <w:rPr>
          <w:rFonts w:ascii="Arial" w:hAnsi="Arial" w:cs="Arial"/>
          <w:sz w:val="20"/>
          <w:szCs w:val="20"/>
        </w:rPr>
        <w:tab/>
        <w:t>Monday 14 August</w:t>
      </w:r>
      <w:r>
        <w:rPr>
          <w:rFonts w:ascii="Arial" w:hAnsi="Arial" w:cs="Arial"/>
          <w:sz w:val="20"/>
          <w:szCs w:val="20"/>
        </w:rPr>
        <w:t>, 2017</w:t>
      </w:r>
    </w:p>
    <w:p w14:paraId="3AEBEA3E" w14:textId="68CC6CDB" w:rsidR="0056552B" w:rsidRPr="0056552B" w:rsidRDefault="0056552B" w:rsidP="0056552B">
      <w:pPr>
        <w:rPr>
          <w:rFonts w:ascii="Arial" w:hAnsi="Arial" w:cs="Arial"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br/>
        <w:t>RSVPs close for Industry briefing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5pm, Thursday 17 August</w:t>
      </w:r>
      <w:r>
        <w:rPr>
          <w:rFonts w:ascii="Arial" w:hAnsi="Arial" w:cs="Arial"/>
          <w:sz w:val="20"/>
          <w:szCs w:val="20"/>
        </w:rPr>
        <w:t>, 2017</w:t>
      </w:r>
    </w:p>
    <w:p w14:paraId="07863175" w14:textId="05790A78" w:rsidR="0056552B" w:rsidRPr="0056552B" w:rsidRDefault="0056552B" w:rsidP="0056552B">
      <w:pPr>
        <w:rPr>
          <w:rFonts w:ascii="Arial" w:hAnsi="Arial" w:cs="Arial"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>Industry briefing</w:t>
      </w:r>
      <w:r w:rsidRPr="0056552B">
        <w:rPr>
          <w:rFonts w:ascii="Arial" w:hAnsi="Arial" w:cs="Arial"/>
          <w:sz w:val="20"/>
          <w:szCs w:val="20"/>
        </w:rPr>
        <w:tab/>
        <w:t>event and webcast</w:t>
      </w:r>
      <w:r w:rsidRPr="0056552B">
        <w:rPr>
          <w:rFonts w:ascii="Arial" w:hAnsi="Arial" w:cs="Arial"/>
          <w:sz w:val="20"/>
          <w:szCs w:val="20"/>
        </w:rPr>
        <w:br/>
        <w:t>First round of clarification questions accepted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Monday 21 August</w:t>
      </w:r>
      <w:r>
        <w:rPr>
          <w:rFonts w:ascii="Arial" w:hAnsi="Arial" w:cs="Arial"/>
          <w:sz w:val="20"/>
          <w:szCs w:val="20"/>
        </w:rPr>
        <w:t>, 2017</w:t>
      </w:r>
    </w:p>
    <w:p w14:paraId="4223FC51" w14:textId="206C1ECB" w:rsidR="0056552B" w:rsidRPr="0056552B" w:rsidRDefault="0056552B" w:rsidP="0056552B">
      <w:pPr>
        <w:rPr>
          <w:rFonts w:ascii="Arial" w:hAnsi="Arial" w:cs="Arial"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 xml:space="preserve">First round of clarification questions released online 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Wednesday 23 August</w:t>
      </w:r>
      <w:r>
        <w:rPr>
          <w:rFonts w:ascii="Arial" w:hAnsi="Arial" w:cs="Arial"/>
          <w:sz w:val="20"/>
          <w:szCs w:val="20"/>
        </w:rPr>
        <w:t>, 2017</w:t>
      </w:r>
      <w:r w:rsidRPr="0056552B">
        <w:rPr>
          <w:rFonts w:ascii="Arial" w:hAnsi="Arial" w:cs="Arial"/>
          <w:sz w:val="20"/>
          <w:szCs w:val="20"/>
        </w:rPr>
        <w:br/>
      </w:r>
      <w:r w:rsidRPr="0056552B">
        <w:rPr>
          <w:rFonts w:ascii="Arial" w:hAnsi="Arial" w:cs="Arial"/>
          <w:sz w:val="20"/>
          <w:szCs w:val="20"/>
        </w:rPr>
        <w:br/>
        <w:t xml:space="preserve">Final round of clarification questions accepted  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Monday 28 August</w:t>
      </w:r>
      <w:r>
        <w:rPr>
          <w:rFonts w:ascii="Arial" w:hAnsi="Arial" w:cs="Arial"/>
          <w:sz w:val="20"/>
          <w:szCs w:val="20"/>
        </w:rPr>
        <w:t>, 2017</w:t>
      </w:r>
    </w:p>
    <w:p w14:paraId="79938CB5" w14:textId="407F66B9" w:rsidR="0056552B" w:rsidRPr="0056552B" w:rsidRDefault="0056552B" w:rsidP="0056552B">
      <w:pPr>
        <w:rPr>
          <w:rFonts w:ascii="Arial" w:hAnsi="Arial" w:cs="Arial"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>Full and final round of clarification questions released online</w:t>
      </w:r>
      <w:r w:rsidRPr="0056552B">
        <w:rPr>
          <w:rFonts w:ascii="Arial" w:hAnsi="Arial" w:cs="Arial"/>
          <w:sz w:val="20"/>
          <w:szCs w:val="20"/>
        </w:rPr>
        <w:tab/>
        <w:t>4pm, Monday 4 September</w:t>
      </w:r>
      <w:r>
        <w:rPr>
          <w:rFonts w:ascii="Arial" w:hAnsi="Arial" w:cs="Arial"/>
          <w:sz w:val="20"/>
          <w:szCs w:val="20"/>
        </w:rPr>
        <w:t>, 2017</w:t>
      </w:r>
      <w:r w:rsidRPr="0056552B">
        <w:rPr>
          <w:rFonts w:ascii="Arial" w:hAnsi="Arial" w:cs="Arial"/>
          <w:sz w:val="20"/>
          <w:szCs w:val="20"/>
        </w:rPr>
        <w:br/>
      </w:r>
      <w:r w:rsidRPr="0056552B">
        <w:rPr>
          <w:rFonts w:ascii="Arial" w:hAnsi="Arial" w:cs="Arial"/>
          <w:sz w:val="20"/>
          <w:szCs w:val="20"/>
        </w:rPr>
        <w:br/>
        <w:t xml:space="preserve">EOI closes 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4pm, Monday 18 September</w:t>
      </w:r>
      <w:r>
        <w:rPr>
          <w:rFonts w:ascii="Arial" w:hAnsi="Arial" w:cs="Arial"/>
          <w:sz w:val="20"/>
          <w:szCs w:val="20"/>
        </w:rPr>
        <w:t>, 2017</w:t>
      </w:r>
    </w:p>
    <w:p w14:paraId="2C8A016D" w14:textId="0AECFBAA" w:rsidR="0056552B" w:rsidRPr="0056552B" w:rsidRDefault="0056552B" w:rsidP="0056552B">
      <w:pPr>
        <w:rPr>
          <w:rFonts w:ascii="Arial" w:hAnsi="Arial" w:cs="Arial"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>Tender evaluation process commences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Thursday 21 September</w:t>
      </w:r>
      <w:r>
        <w:rPr>
          <w:rFonts w:ascii="Arial" w:hAnsi="Arial" w:cs="Arial"/>
          <w:sz w:val="20"/>
          <w:szCs w:val="20"/>
        </w:rPr>
        <w:t>, 2017</w:t>
      </w:r>
    </w:p>
    <w:p w14:paraId="45658E3C" w14:textId="4C322CAD" w:rsidR="0056552B" w:rsidRPr="0056552B" w:rsidRDefault="0056552B" w:rsidP="0056552B">
      <w:pPr>
        <w:rPr>
          <w:rFonts w:ascii="Arial" w:hAnsi="Arial" w:cs="Arial"/>
          <w:b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 xml:space="preserve">Shortlisted providers will be notified and enter </w:t>
      </w:r>
      <w:r w:rsidRPr="0056552B">
        <w:rPr>
          <w:rFonts w:ascii="Arial" w:hAnsi="Arial" w:cs="Arial"/>
          <w:b/>
          <w:sz w:val="20"/>
          <w:szCs w:val="20"/>
        </w:rPr>
        <w:br/>
        <w:t>Stage 2</w:t>
      </w:r>
      <w:r w:rsidRPr="0056552B">
        <w:rPr>
          <w:rFonts w:ascii="Arial" w:hAnsi="Arial" w:cs="Arial"/>
          <w:sz w:val="20"/>
          <w:szCs w:val="20"/>
        </w:rPr>
        <w:t xml:space="preserve"> by invitation only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October</w:t>
      </w:r>
      <w:r>
        <w:rPr>
          <w:rFonts w:ascii="Arial" w:hAnsi="Arial" w:cs="Arial"/>
          <w:sz w:val="20"/>
          <w:szCs w:val="20"/>
        </w:rPr>
        <w:t>, 2017</w:t>
      </w:r>
    </w:p>
    <w:p w14:paraId="6BFC4057" w14:textId="177B8BEA" w:rsidR="0056552B" w:rsidRPr="0056552B" w:rsidRDefault="0056552B" w:rsidP="0056552B">
      <w:pPr>
        <w:rPr>
          <w:rFonts w:ascii="Arial" w:hAnsi="Arial" w:cs="Arial"/>
          <w:b/>
          <w:sz w:val="20"/>
          <w:szCs w:val="20"/>
        </w:rPr>
      </w:pPr>
      <w:r w:rsidRPr="0056552B">
        <w:rPr>
          <w:rFonts w:ascii="Arial" w:hAnsi="Arial" w:cs="Arial"/>
          <w:sz w:val="20"/>
          <w:szCs w:val="20"/>
        </w:rPr>
        <w:t xml:space="preserve">Preferred candidates will enter contract negotiations, </w:t>
      </w:r>
      <w:r w:rsidRPr="0056552B">
        <w:rPr>
          <w:rFonts w:ascii="Arial" w:hAnsi="Arial" w:cs="Arial"/>
          <w:sz w:val="20"/>
          <w:szCs w:val="20"/>
        </w:rPr>
        <w:br/>
        <w:t>with contract</w:t>
      </w:r>
      <w:r w:rsidR="008537E4">
        <w:rPr>
          <w:rFonts w:ascii="Arial" w:hAnsi="Arial" w:cs="Arial"/>
          <w:sz w:val="20"/>
          <w:szCs w:val="20"/>
        </w:rPr>
        <w:t xml:space="preserve"> award by December 2017</w:t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</w:r>
      <w:r w:rsidRPr="0056552B">
        <w:rPr>
          <w:rFonts w:ascii="Arial" w:hAnsi="Arial" w:cs="Arial"/>
          <w:sz w:val="20"/>
          <w:szCs w:val="20"/>
        </w:rPr>
        <w:tab/>
        <w:t>November</w:t>
      </w:r>
      <w:r w:rsidR="008537E4">
        <w:rPr>
          <w:rFonts w:ascii="Arial" w:hAnsi="Arial" w:cs="Arial"/>
          <w:sz w:val="20"/>
          <w:szCs w:val="20"/>
        </w:rPr>
        <w:t xml:space="preserve"> - December</w:t>
      </w:r>
      <w:r>
        <w:rPr>
          <w:rFonts w:ascii="Arial" w:hAnsi="Arial" w:cs="Arial"/>
          <w:sz w:val="20"/>
          <w:szCs w:val="20"/>
        </w:rPr>
        <w:t>, 2017</w:t>
      </w:r>
    </w:p>
    <w:p w14:paraId="7C33A3B5" w14:textId="5DE99A8A" w:rsidR="00E165E4" w:rsidRDefault="0056552B" w:rsidP="0056552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1079C" w:rsidRPr="00545E84">
        <w:rPr>
          <w:rFonts w:ascii="Arial" w:hAnsi="Arial" w:cs="Arial"/>
          <w:b/>
          <w:sz w:val="20"/>
          <w:szCs w:val="20"/>
        </w:rPr>
        <w:t>EOI SUBMISSION PROCESS &amp; REQUIREMENTS</w:t>
      </w:r>
      <w:r w:rsidR="0001079C" w:rsidRPr="00545E84">
        <w:rPr>
          <w:rFonts w:ascii="Arial" w:hAnsi="Arial" w:cs="Arial"/>
          <w:b/>
          <w:sz w:val="20"/>
          <w:szCs w:val="20"/>
        </w:rPr>
        <w:br/>
      </w:r>
      <w:r w:rsidR="00D26A1F">
        <w:rPr>
          <w:rFonts w:ascii="Arial" w:hAnsi="Arial" w:cs="Arial"/>
          <w:b/>
          <w:sz w:val="20"/>
          <w:szCs w:val="20"/>
        </w:rPr>
        <w:br/>
      </w:r>
      <w:r w:rsidR="0001079C" w:rsidRPr="00545E84">
        <w:rPr>
          <w:rFonts w:ascii="Arial" w:hAnsi="Arial" w:cs="Arial"/>
          <w:b/>
          <w:sz w:val="20"/>
          <w:szCs w:val="20"/>
        </w:rPr>
        <w:t>The EOI submission process is in two stages:</w:t>
      </w:r>
      <w:r w:rsidR="00EF1248">
        <w:rPr>
          <w:rFonts w:ascii="Arial" w:hAnsi="Arial" w:cs="Arial"/>
          <w:b/>
          <w:sz w:val="20"/>
          <w:szCs w:val="20"/>
        </w:rPr>
        <w:br/>
      </w:r>
      <w:r w:rsidR="00EF1248">
        <w:rPr>
          <w:rFonts w:ascii="Arial" w:hAnsi="Arial" w:cs="Arial"/>
          <w:b/>
          <w:bCs/>
          <w:sz w:val="20"/>
          <w:szCs w:val="20"/>
        </w:rPr>
        <w:br/>
        <w:t>Stage 1: Expression of Interest</w:t>
      </w:r>
      <w:r w:rsidR="00EF1248">
        <w:rPr>
          <w:rFonts w:ascii="Arial" w:hAnsi="Arial" w:cs="Arial"/>
          <w:b/>
          <w:bCs/>
          <w:sz w:val="20"/>
          <w:szCs w:val="20"/>
        </w:rPr>
        <w:br/>
      </w:r>
      <w:r w:rsidR="00EF1248">
        <w:rPr>
          <w:rFonts w:ascii="Arial" w:hAnsi="Arial" w:cs="Arial"/>
          <w:sz w:val="20"/>
          <w:szCs w:val="20"/>
        </w:rPr>
        <w:t xml:space="preserve">Applicants are required to download the EOI </w:t>
      </w:r>
      <w:r w:rsidR="006F3CF8">
        <w:rPr>
          <w:rFonts w:ascii="Arial" w:hAnsi="Arial" w:cs="Arial"/>
          <w:sz w:val="20"/>
          <w:szCs w:val="20"/>
        </w:rPr>
        <w:t>submission</w:t>
      </w:r>
      <w:r w:rsidR="00EF1248">
        <w:rPr>
          <w:rFonts w:ascii="Arial" w:hAnsi="Arial" w:cs="Arial"/>
          <w:sz w:val="20"/>
          <w:szCs w:val="20"/>
        </w:rPr>
        <w:t xml:space="preserve"> form online </w:t>
      </w:r>
      <w:hyperlink r:id="rId9" w:history="1">
        <w:r w:rsidR="006F3CF8" w:rsidRPr="00C84334">
          <w:rPr>
            <w:rStyle w:val="Hyperlink"/>
            <w:rFonts w:ascii="Arial" w:hAnsi="Arial" w:cs="Arial"/>
            <w:iCs/>
            <w:sz w:val="20"/>
            <w:szCs w:val="20"/>
          </w:rPr>
          <w:t>here</w:t>
        </w:r>
      </w:hyperlink>
      <w:r w:rsidR="00EF1248" w:rsidRPr="00C84334">
        <w:rPr>
          <w:rFonts w:ascii="Arial" w:hAnsi="Arial" w:cs="Arial"/>
          <w:iCs/>
          <w:sz w:val="20"/>
          <w:szCs w:val="20"/>
        </w:rPr>
        <w:t xml:space="preserve"> </w:t>
      </w:r>
      <w:r w:rsidR="00EF1248" w:rsidRPr="00C84334">
        <w:rPr>
          <w:rFonts w:ascii="Arial" w:hAnsi="Arial" w:cs="Arial"/>
          <w:i/>
          <w:iCs/>
          <w:sz w:val="20"/>
          <w:szCs w:val="20"/>
        </w:rPr>
        <w:t>(</w:t>
      </w:r>
      <w:hyperlink r:id="rId10" w:history="1">
        <w:r w:rsidR="006F3CF8" w:rsidRPr="00C84334">
          <w:rPr>
            <w:rStyle w:val="Hyperlink"/>
            <w:rFonts w:ascii="Arial" w:hAnsi="Arial" w:cs="Arial"/>
            <w:sz w:val="20"/>
            <w:szCs w:val="20"/>
          </w:rPr>
          <w:t>http://artsengage.initiatives.qld.gov.au/images/documents/artsqld/Guidelines/creative-producer-submission-form.docx</w:t>
        </w:r>
      </w:hyperlink>
      <w:r w:rsidR="006F3CF8" w:rsidRPr="00C84334">
        <w:t>)</w:t>
      </w:r>
      <w:r w:rsidR="00EF1248" w:rsidRPr="00C84334">
        <w:rPr>
          <w:rFonts w:ascii="Arial" w:hAnsi="Arial" w:cs="Arial"/>
          <w:i/>
          <w:iCs/>
          <w:color w:val="1F497D"/>
          <w:sz w:val="20"/>
          <w:szCs w:val="20"/>
        </w:rPr>
        <w:t>.</w:t>
      </w:r>
      <w:r w:rsidR="00EF1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F1248" w:rsidRPr="00EF1248">
        <w:rPr>
          <w:rFonts w:ascii="Arial" w:hAnsi="Arial" w:cs="Arial"/>
          <w:sz w:val="20"/>
          <w:szCs w:val="20"/>
        </w:rPr>
        <w:lastRenderedPageBreak/>
        <w:t xml:space="preserve">Please complete and submit </w:t>
      </w:r>
      <w:r w:rsidR="008537E4">
        <w:rPr>
          <w:rFonts w:ascii="Arial" w:hAnsi="Arial" w:cs="Arial"/>
          <w:sz w:val="20"/>
          <w:szCs w:val="20"/>
        </w:rPr>
        <w:t>this form</w:t>
      </w:r>
      <w:r w:rsidR="00EF1248" w:rsidRPr="00EF1248">
        <w:rPr>
          <w:rFonts w:ascii="Arial" w:hAnsi="Arial" w:cs="Arial"/>
          <w:sz w:val="20"/>
          <w:szCs w:val="20"/>
        </w:rPr>
        <w:t xml:space="preserve">, with any relevant attachments, via </w:t>
      </w:r>
      <w:proofErr w:type="gramStart"/>
      <w:r w:rsidR="00EF1248" w:rsidRPr="00EF1248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8537E4">
        <w:fldChar w:fldCharType="begin"/>
      </w:r>
      <w:r w:rsidR="008537E4">
        <w:instrText xml:space="preserve"> HYPERLINK "mailto:jwcoca_creativeproducer@arts.qld.gov.au" </w:instrText>
      </w:r>
      <w:r w:rsidR="008537E4">
        <w:fldChar w:fldCharType="separate"/>
      </w:r>
      <w:r w:rsidR="006F3CF8" w:rsidRPr="00943CED">
        <w:rPr>
          <w:rStyle w:val="Hyperlink"/>
          <w:rFonts w:ascii="Arial" w:hAnsi="Arial" w:cs="Arial"/>
          <w:sz w:val="20"/>
          <w:szCs w:val="20"/>
        </w:rPr>
        <w:t>jwcoca_creativeproducer@arts.qld.gov.au</w:t>
      </w:r>
      <w:r w:rsidR="008537E4">
        <w:rPr>
          <w:rStyle w:val="Hyperlink"/>
          <w:rFonts w:ascii="Arial" w:hAnsi="Arial" w:cs="Arial"/>
          <w:sz w:val="20"/>
          <w:szCs w:val="20"/>
        </w:rPr>
        <w:fldChar w:fldCharType="end"/>
      </w:r>
      <w:r w:rsidR="008537E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8537E4">
        <w:rPr>
          <w:rFonts w:ascii="Arial" w:hAnsi="Arial" w:cs="Arial"/>
          <w:sz w:val="20"/>
          <w:szCs w:val="20"/>
        </w:rPr>
        <w:t>by 4pm, Monday 18 September, 2017.</w:t>
      </w:r>
      <w:r w:rsidR="0072352B">
        <w:rPr>
          <w:rFonts w:ascii="Arial" w:hAnsi="Arial" w:cs="Arial"/>
          <w:i/>
          <w:sz w:val="20"/>
          <w:szCs w:val="20"/>
        </w:rPr>
        <w:br/>
      </w:r>
      <w:r w:rsidR="0072352B">
        <w:rPr>
          <w:rFonts w:ascii="Arial" w:hAnsi="Arial" w:cs="Arial"/>
          <w:i/>
          <w:sz w:val="20"/>
          <w:szCs w:val="20"/>
        </w:rPr>
        <w:br/>
      </w:r>
      <w:r w:rsidR="0001079C" w:rsidRPr="00545E84">
        <w:rPr>
          <w:rFonts w:ascii="Arial" w:hAnsi="Arial" w:cs="Arial"/>
          <w:b/>
          <w:sz w:val="20"/>
          <w:szCs w:val="20"/>
        </w:rPr>
        <w:t>Stage 2: Direct negotiation, invitation only</w:t>
      </w:r>
      <w:r w:rsidR="0001079C" w:rsidRPr="00545E84">
        <w:rPr>
          <w:rFonts w:ascii="Arial" w:hAnsi="Arial" w:cs="Arial"/>
          <w:b/>
          <w:sz w:val="20"/>
          <w:szCs w:val="20"/>
        </w:rPr>
        <w:br/>
      </w:r>
      <w:proofErr w:type="gramStart"/>
      <w:r w:rsidR="0001079C" w:rsidRPr="00545E84">
        <w:rPr>
          <w:rFonts w:ascii="Arial" w:hAnsi="Arial" w:cs="Arial"/>
          <w:sz w:val="20"/>
          <w:szCs w:val="20"/>
        </w:rPr>
        <w:t>A</w:t>
      </w:r>
      <w:proofErr w:type="gramEnd"/>
      <w:r w:rsidR="002139AF" w:rsidRPr="00545E84">
        <w:rPr>
          <w:rFonts w:ascii="Arial" w:hAnsi="Arial" w:cs="Arial"/>
          <w:sz w:val="20"/>
          <w:szCs w:val="20"/>
        </w:rPr>
        <w:t xml:space="preserve"> </w:t>
      </w:r>
      <w:r w:rsidR="0001079C" w:rsidRPr="00545E84">
        <w:rPr>
          <w:rFonts w:ascii="Arial" w:hAnsi="Arial" w:cs="Arial"/>
          <w:sz w:val="20"/>
          <w:szCs w:val="20"/>
        </w:rPr>
        <w:t>maximum of two providers will be invited to enter into post-offer contract negotiations.</w:t>
      </w:r>
      <w:r w:rsidR="00D26A1F">
        <w:rPr>
          <w:rFonts w:ascii="Arial" w:hAnsi="Arial" w:cs="Arial"/>
          <w:b/>
          <w:sz w:val="20"/>
          <w:szCs w:val="20"/>
        </w:rPr>
        <w:br/>
      </w:r>
    </w:p>
    <w:p w14:paraId="16B25440" w14:textId="641C493E" w:rsidR="0001079C" w:rsidRPr="00605F56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Eligibility criteria</w:t>
      </w:r>
      <w:r w:rsidRPr="00545E84">
        <w:rPr>
          <w:rFonts w:ascii="Arial" w:hAnsi="Arial" w:cs="Arial"/>
          <w:b/>
          <w:sz w:val="20"/>
          <w:szCs w:val="20"/>
        </w:rPr>
        <w:br/>
        <w:t>Eligible applicants must:</w:t>
      </w:r>
    </w:p>
    <w:p w14:paraId="5256D8EA" w14:textId="77777777" w:rsidR="0001079C" w:rsidRPr="00545E84" w:rsidRDefault="0001079C" w:rsidP="000107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be based in Queensland</w:t>
      </w:r>
    </w:p>
    <w:p w14:paraId="68CC75A7" w14:textId="77777777" w:rsidR="0001079C" w:rsidRPr="00545E84" w:rsidRDefault="0001079C" w:rsidP="000107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have an active ABN</w:t>
      </w:r>
    </w:p>
    <w:p w14:paraId="06CA700C" w14:textId="77777777" w:rsidR="0001079C" w:rsidRPr="00545E84" w:rsidRDefault="0001079C" w:rsidP="000107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be operating in an arts/cultural/creative industry context, and/or have core business objectives in these specialty areas</w:t>
      </w:r>
    </w:p>
    <w:p w14:paraId="1F3930D0" w14:textId="77777777" w:rsidR="00EA153D" w:rsidRPr="00545E84" w:rsidRDefault="00EA153D" w:rsidP="008C130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have the operational and financial capacity to commit to an initial 1</w:t>
      </w:r>
      <w:r w:rsidR="002B0BCE">
        <w:rPr>
          <w:rFonts w:ascii="Arial" w:hAnsi="Arial" w:cs="Arial"/>
          <w:sz w:val="20"/>
          <w:szCs w:val="20"/>
        </w:rPr>
        <w:t>4</w:t>
      </w:r>
      <w:r w:rsidR="002139AF" w:rsidRPr="00545E84">
        <w:rPr>
          <w:rFonts w:ascii="Arial" w:hAnsi="Arial" w:cs="Arial"/>
          <w:sz w:val="20"/>
          <w:szCs w:val="20"/>
        </w:rPr>
        <w:t>-</w:t>
      </w:r>
      <w:r w:rsidRPr="00545E84">
        <w:rPr>
          <w:rFonts w:ascii="Arial" w:hAnsi="Arial" w:cs="Arial"/>
          <w:sz w:val="20"/>
          <w:szCs w:val="20"/>
        </w:rPr>
        <w:t xml:space="preserve">month agreement with </w:t>
      </w:r>
      <w:r w:rsidR="008C1303" w:rsidRPr="00545E84">
        <w:rPr>
          <w:rFonts w:ascii="Arial" w:hAnsi="Arial" w:cs="Arial"/>
          <w:sz w:val="20"/>
          <w:szCs w:val="20"/>
        </w:rPr>
        <w:t>A</w:t>
      </w:r>
      <w:r w:rsidR="002B0BCE">
        <w:rPr>
          <w:rFonts w:ascii="Arial" w:hAnsi="Arial" w:cs="Arial"/>
          <w:sz w:val="20"/>
          <w:szCs w:val="20"/>
        </w:rPr>
        <w:t xml:space="preserve">rts </w:t>
      </w:r>
      <w:r w:rsidR="008C1303">
        <w:rPr>
          <w:rFonts w:ascii="Arial" w:hAnsi="Arial" w:cs="Arial"/>
          <w:sz w:val="20"/>
          <w:szCs w:val="20"/>
        </w:rPr>
        <w:t>Q</w:t>
      </w:r>
      <w:r w:rsidR="002B0BCE">
        <w:rPr>
          <w:rFonts w:ascii="Arial" w:hAnsi="Arial" w:cs="Arial"/>
          <w:sz w:val="20"/>
          <w:szCs w:val="20"/>
        </w:rPr>
        <w:t>ueensland</w:t>
      </w:r>
    </w:p>
    <w:p w14:paraId="701254BB" w14:textId="77777777" w:rsidR="00EA153D" w:rsidRPr="00545E84" w:rsidRDefault="00EA153D" w:rsidP="00EA153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have satisfied the reporting requirements of any previous </w:t>
      </w:r>
      <w:r w:rsidR="008C1303" w:rsidRPr="00545E84">
        <w:rPr>
          <w:rFonts w:ascii="Arial" w:hAnsi="Arial" w:cs="Arial"/>
          <w:sz w:val="20"/>
          <w:szCs w:val="20"/>
        </w:rPr>
        <w:t>A</w:t>
      </w:r>
      <w:r w:rsidR="002B0BCE">
        <w:rPr>
          <w:rFonts w:ascii="Arial" w:hAnsi="Arial" w:cs="Arial"/>
          <w:sz w:val="20"/>
          <w:szCs w:val="20"/>
        </w:rPr>
        <w:t xml:space="preserve">rts </w:t>
      </w:r>
      <w:r w:rsidR="008C1303">
        <w:rPr>
          <w:rFonts w:ascii="Arial" w:hAnsi="Arial" w:cs="Arial"/>
          <w:sz w:val="20"/>
          <w:szCs w:val="20"/>
        </w:rPr>
        <w:t>Q</w:t>
      </w:r>
      <w:r w:rsidR="002B0BCE">
        <w:rPr>
          <w:rFonts w:ascii="Arial" w:hAnsi="Arial" w:cs="Arial"/>
          <w:sz w:val="20"/>
          <w:szCs w:val="20"/>
        </w:rPr>
        <w:t>ueensland</w:t>
      </w:r>
      <w:r w:rsidR="008C1303" w:rsidRPr="00545E84">
        <w:rPr>
          <w:rFonts w:ascii="Arial" w:hAnsi="Arial" w:cs="Arial"/>
          <w:sz w:val="20"/>
          <w:szCs w:val="20"/>
        </w:rPr>
        <w:t xml:space="preserve"> </w:t>
      </w:r>
      <w:r w:rsidRPr="00545E84">
        <w:rPr>
          <w:rFonts w:ascii="Arial" w:hAnsi="Arial" w:cs="Arial"/>
          <w:sz w:val="20"/>
          <w:szCs w:val="20"/>
        </w:rPr>
        <w:t>funding</w:t>
      </w:r>
    </w:p>
    <w:p w14:paraId="0A497A7B" w14:textId="77777777" w:rsidR="00EA153D" w:rsidRPr="00545E84" w:rsidRDefault="00EA153D" w:rsidP="00EA153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not be a current employee of a state government agency</w:t>
      </w:r>
    </w:p>
    <w:p w14:paraId="3FEC6D91" w14:textId="77777777" w:rsidR="0001079C" w:rsidRPr="00E42ABF" w:rsidRDefault="00EA153D" w:rsidP="000107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not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be a current or former </w:t>
      </w:r>
      <w:r w:rsidR="008C1303" w:rsidRPr="00545E84">
        <w:rPr>
          <w:rFonts w:ascii="Arial" w:hAnsi="Arial" w:cs="Arial"/>
          <w:sz w:val="20"/>
          <w:szCs w:val="20"/>
        </w:rPr>
        <w:t>A</w:t>
      </w:r>
      <w:r w:rsidR="002B0BCE">
        <w:rPr>
          <w:rFonts w:ascii="Arial" w:hAnsi="Arial" w:cs="Arial"/>
          <w:sz w:val="20"/>
          <w:szCs w:val="20"/>
        </w:rPr>
        <w:t xml:space="preserve">rts </w:t>
      </w:r>
      <w:r w:rsidR="008C1303">
        <w:rPr>
          <w:rFonts w:ascii="Arial" w:hAnsi="Arial" w:cs="Arial"/>
          <w:sz w:val="20"/>
          <w:szCs w:val="20"/>
        </w:rPr>
        <w:t>Q</w:t>
      </w:r>
      <w:r w:rsidR="002B0BCE">
        <w:rPr>
          <w:rFonts w:ascii="Arial" w:hAnsi="Arial" w:cs="Arial"/>
          <w:sz w:val="20"/>
          <w:szCs w:val="20"/>
        </w:rPr>
        <w:t>ueensland</w:t>
      </w:r>
      <w:r w:rsidR="008C1303" w:rsidRPr="00545E84">
        <w:rPr>
          <w:rFonts w:ascii="Arial" w:hAnsi="Arial" w:cs="Arial"/>
          <w:sz w:val="20"/>
          <w:szCs w:val="20"/>
        </w:rPr>
        <w:t xml:space="preserve"> </w:t>
      </w:r>
      <w:r w:rsidRPr="00545E84">
        <w:rPr>
          <w:rFonts w:ascii="Arial" w:hAnsi="Arial" w:cs="Arial"/>
          <w:sz w:val="20"/>
          <w:szCs w:val="20"/>
        </w:rPr>
        <w:t>employee who ceased employment less than six months before applying.</w:t>
      </w:r>
    </w:p>
    <w:p w14:paraId="6C3425F2" w14:textId="77777777" w:rsidR="0001079C" w:rsidRPr="00545E84" w:rsidRDefault="0001079C" w:rsidP="0001079C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 xml:space="preserve">ASSESSMENT CRITERIA </w:t>
      </w:r>
      <w:r w:rsidRPr="00545E84">
        <w:rPr>
          <w:rFonts w:ascii="Arial" w:hAnsi="Arial" w:cs="Arial"/>
          <w:b/>
          <w:sz w:val="20"/>
          <w:szCs w:val="20"/>
        </w:rPr>
        <w:br/>
        <w:t>Knowledge and experience</w:t>
      </w:r>
    </w:p>
    <w:p w14:paraId="27A09FB0" w14:textId="77777777" w:rsidR="0001079C" w:rsidRPr="00545E84" w:rsidRDefault="0001079C" w:rsidP="000107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strong track record in identifying and supporting emerging talent</w:t>
      </w:r>
    </w:p>
    <w:p w14:paraId="581AF6A2" w14:textId="77777777" w:rsidR="0001079C" w:rsidRPr="00545E84" w:rsidRDefault="0001079C" w:rsidP="000107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demonstrated experience in developing new performance works and facilitating market opportunities </w:t>
      </w:r>
    </w:p>
    <w:p w14:paraId="1D747A92" w14:textId="77777777" w:rsidR="0001079C" w:rsidRPr="00545E84" w:rsidRDefault="0001079C" w:rsidP="000107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strong track record </w:t>
      </w:r>
      <w:r w:rsidR="002B0BCE">
        <w:rPr>
          <w:rFonts w:ascii="Arial" w:hAnsi="Arial" w:cs="Arial"/>
          <w:sz w:val="20"/>
          <w:szCs w:val="20"/>
        </w:rPr>
        <w:t xml:space="preserve">in </w:t>
      </w:r>
      <w:r w:rsidRPr="00545E84">
        <w:rPr>
          <w:rFonts w:ascii="Arial" w:hAnsi="Arial" w:cs="Arial"/>
          <w:sz w:val="20"/>
          <w:szCs w:val="20"/>
        </w:rPr>
        <w:t xml:space="preserve">performing arts production </w:t>
      </w:r>
    </w:p>
    <w:p w14:paraId="188F0517" w14:textId="77777777" w:rsidR="0001079C" w:rsidRPr="00545E84" w:rsidRDefault="0001079C" w:rsidP="000107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extensive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understanding of the contemporary performing arts sector.</w:t>
      </w:r>
    </w:p>
    <w:p w14:paraId="41C2F2DC" w14:textId="77777777" w:rsidR="0001079C" w:rsidRPr="00545E84" w:rsidRDefault="0001079C" w:rsidP="0001079C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 xml:space="preserve">Business and stakeholder management </w:t>
      </w:r>
    </w:p>
    <w:p w14:paraId="6EEBC1E7" w14:textId="77777777" w:rsidR="0001079C" w:rsidRPr="00545E84" w:rsidRDefault="0001079C" w:rsidP="0001079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demonstrated strong financial and operational management </w:t>
      </w:r>
    </w:p>
    <w:p w14:paraId="657AAEE8" w14:textId="77777777" w:rsidR="0001079C" w:rsidRPr="008C1303" w:rsidRDefault="0001079C" w:rsidP="008C13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extensive experience in developing networks </w:t>
      </w:r>
      <w:r w:rsidRPr="008C1303">
        <w:rPr>
          <w:rFonts w:ascii="Arial" w:hAnsi="Arial" w:cs="Arial"/>
          <w:sz w:val="20"/>
          <w:szCs w:val="20"/>
        </w:rPr>
        <w:t xml:space="preserve">and partnerships that deliver results </w:t>
      </w:r>
    </w:p>
    <w:p w14:paraId="2E94DB04" w14:textId="47629570" w:rsidR="0001079C" w:rsidRPr="00545E84" w:rsidRDefault="000E2E0D" w:rsidP="0001079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545E84">
        <w:rPr>
          <w:rFonts w:ascii="Arial" w:hAnsi="Arial" w:cs="Arial"/>
          <w:sz w:val="20"/>
          <w:szCs w:val="20"/>
        </w:rPr>
        <w:t>ustomer-focussed</w:t>
      </w:r>
      <w:proofErr w:type="gramEnd"/>
      <w:r w:rsidR="0001079C" w:rsidRPr="00545E84">
        <w:rPr>
          <w:rFonts w:ascii="Arial" w:hAnsi="Arial" w:cs="Arial"/>
          <w:sz w:val="20"/>
          <w:szCs w:val="20"/>
        </w:rPr>
        <w:t xml:space="preserve"> and able to negotiate and manage complex partnerships with multiple stakeholders.</w:t>
      </w:r>
    </w:p>
    <w:p w14:paraId="1FA2EF0A" w14:textId="77777777" w:rsidR="0001079C" w:rsidRPr="00545E84" w:rsidRDefault="0001079C" w:rsidP="0001079C">
      <w:pPr>
        <w:rPr>
          <w:rFonts w:ascii="Arial" w:hAnsi="Arial" w:cs="Arial"/>
          <w:b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Viability and innovation</w:t>
      </w:r>
    </w:p>
    <w:p w14:paraId="48B90A28" w14:textId="77777777" w:rsidR="0001079C" w:rsidRPr="008C1303" w:rsidRDefault="0001079C" w:rsidP="008C13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operational and financial capac</w:t>
      </w:r>
      <w:bookmarkStart w:id="0" w:name="_GoBack"/>
      <w:bookmarkEnd w:id="0"/>
      <w:r w:rsidRPr="00545E84">
        <w:rPr>
          <w:rFonts w:ascii="Arial" w:hAnsi="Arial" w:cs="Arial"/>
          <w:sz w:val="20"/>
          <w:szCs w:val="20"/>
        </w:rPr>
        <w:t xml:space="preserve">ity of the applicant to deliver the Creative Producer’s </w:t>
      </w:r>
      <w:r w:rsidRPr="008C1303">
        <w:rPr>
          <w:rFonts w:ascii="Arial" w:hAnsi="Arial" w:cs="Arial"/>
          <w:sz w:val="20"/>
          <w:szCs w:val="20"/>
        </w:rPr>
        <w:t xml:space="preserve">key functions </w:t>
      </w:r>
    </w:p>
    <w:p w14:paraId="7DC76ADB" w14:textId="77777777" w:rsidR="0001079C" w:rsidRPr="00545E84" w:rsidRDefault="0001079C" w:rsidP="0001079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>ability to pre-empt and mitigate risks</w:t>
      </w:r>
    </w:p>
    <w:p w14:paraId="665B5AF4" w14:textId="77777777" w:rsidR="00545E84" w:rsidRPr="000A47FD" w:rsidRDefault="0001079C" w:rsidP="0001079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545E84">
        <w:rPr>
          <w:rFonts w:ascii="Arial" w:hAnsi="Arial" w:cs="Arial"/>
          <w:sz w:val="20"/>
          <w:szCs w:val="20"/>
        </w:rPr>
        <w:t>ability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to identify, develop and implement innovative practices that enhance service delivery and </w:t>
      </w:r>
      <w:r w:rsidR="00857366">
        <w:rPr>
          <w:rFonts w:ascii="Arial" w:hAnsi="Arial" w:cs="Arial"/>
          <w:sz w:val="20"/>
          <w:szCs w:val="20"/>
        </w:rPr>
        <w:t xml:space="preserve">drive </w:t>
      </w:r>
      <w:r w:rsidRPr="00545E84">
        <w:rPr>
          <w:rFonts w:ascii="Arial" w:hAnsi="Arial" w:cs="Arial"/>
          <w:sz w:val="20"/>
          <w:szCs w:val="20"/>
        </w:rPr>
        <w:t xml:space="preserve">sustainable outcomes. </w:t>
      </w:r>
    </w:p>
    <w:p w14:paraId="59BD252C" w14:textId="77777777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ADDITIONAL INFORMATION</w:t>
      </w:r>
      <w:r w:rsidRPr="00545E84">
        <w:rPr>
          <w:rFonts w:ascii="Arial" w:hAnsi="Arial" w:cs="Arial"/>
          <w:b/>
          <w:sz w:val="20"/>
          <w:szCs w:val="20"/>
        </w:rPr>
        <w:br/>
        <w:t xml:space="preserve">General </w:t>
      </w:r>
      <w:proofErr w:type="gramStart"/>
      <w:r w:rsidRPr="00545E84">
        <w:rPr>
          <w:rFonts w:ascii="Arial" w:hAnsi="Arial" w:cs="Arial"/>
          <w:b/>
          <w:sz w:val="20"/>
          <w:szCs w:val="20"/>
        </w:rPr>
        <w:t>enquiries</w:t>
      </w:r>
      <w:proofErr w:type="gramEnd"/>
      <w:r w:rsidRPr="00545E84">
        <w:rPr>
          <w:rFonts w:ascii="Arial" w:hAnsi="Arial" w:cs="Arial"/>
          <w:b/>
          <w:sz w:val="20"/>
          <w:szCs w:val="20"/>
        </w:rPr>
        <w:br/>
        <w:t>Enquiries related to the Creative Producer EOI process should be directed to:</w:t>
      </w:r>
      <w:r w:rsidRPr="00545E84">
        <w:rPr>
          <w:rFonts w:ascii="Arial" w:hAnsi="Arial" w:cs="Arial"/>
          <w:sz w:val="20"/>
          <w:szCs w:val="20"/>
        </w:rPr>
        <w:tab/>
      </w:r>
      <w:r w:rsidR="00545E84">
        <w:rPr>
          <w:rFonts w:ascii="Arial" w:hAnsi="Arial" w:cs="Arial"/>
          <w:sz w:val="20"/>
          <w:szCs w:val="20"/>
        </w:rPr>
        <w:br/>
      </w:r>
      <w:hyperlink r:id="rId11" w:history="1">
        <w:r w:rsidR="00DE298D" w:rsidRPr="00943CED">
          <w:rPr>
            <w:rStyle w:val="Hyperlink"/>
            <w:rFonts w:ascii="Arial" w:hAnsi="Arial" w:cs="Arial"/>
            <w:sz w:val="20"/>
            <w:szCs w:val="20"/>
          </w:rPr>
          <w:t>jwcoca_creativeproducer@arts.qld.gov.au</w:t>
        </w:r>
      </w:hyperlink>
      <w:r w:rsidR="00857366">
        <w:rPr>
          <w:rFonts w:ascii="Arial" w:hAnsi="Arial" w:cs="Arial"/>
          <w:i/>
          <w:sz w:val="20"/>
          <w:szCs w:val="20"/>
        </w:rPr>
        <w:br/>
      </w:r>
      <w:r w:rsidR="00857366">
        <w:rPr>
          <w:rFonts w:ascii="Arial" w:hAnsi="Arial" w:cs="Arial"/>
          <w:sz w:val="20"/>
          <w:szCs w:val="20"/>
        </w:rPr>
        <w:br/>
      </w:r>
      <w:r w:rsidRPr="007D4C41">
        <w:rPr>
          <w:rFonts w:ascii="Arial" w:hAnsi="Arial" w:cs="Arial"/>
          <w:sz w:val="20"/>
          <w:szCs w:val="20"/>
        </w:rPr>
        <w:t xml:space="preserve">Please note: </w:t>
      </w:r>
      <w:r w:rsidR="00605F56" w:rsidRPr="007D4C41">
        <w:rPr>
          <w:rFonts w:ascii="Arial" w:hAnsi="Arial" w:cs="Arial"/>
          <w:sz w:val="20"/>
          <w:szCs w:val="20"/>
        </w:rPr>
        <w:t xml:space="preserve">Final deadline for </w:t>
      </w:r>
      <w:r w:rsidRPr="007D4C41">
        <w:rPr>
          <w:rFonts w:ascii="Arial" w:hAnsi="Arial" w:cs="Arial"/>
          <w:sz w:val="20"/>
          <w:szCs w:val="20"/>
        </w:rPr>
        <w:t>A</w:t>
      </w:r>
      <w:r w:rsidR="002B0BCE" w:rsidRPr="007D4C41">
        <w:rPr>
          <w:rFonts w:ascii="Arial" w:hAnsi="Arial" w:cs="Arial"/>
          <w:sz w:val="20"/>
          <w:szCs w:val="20"/>
        </w:rPr>
        <w:t xml:space="preserve">rts </w:t>
      </w:r>
      <w:r w:rsidRPr="007D4C41">
        <w:rPr>
          <w:rFonts w:ascii="Arial" w:hAnsi="Arial" w:cs="Arial"/>
          <w:sz w:val="20"/>
          <w:szCs w:val="20"/>
        </w:rPr>
        <w:t>Q</w:t>
      </w:r>
      <w:r w:rsidR="002B0BCE" w:rsidRPr="007D4C41">
        <w:rPr>
          <w:rFonts w:ascii="Arial" w:hAnsi="Arial" w:cs="Arial"/>
          <w:sz w:val="20"/>
          <w:szCs w:val="20"/>
        </w:rPr>
        <w:t>ueensland</w:t>
      </w:r>
      <w:r w:rsidRPr="007D4C41">
        <w:rPr>
          <w:rFonts w:ascii="Arial" w:hAnsi="Arial" w:cs="Arial"/>
          <w:sz w:val="20"/>
          <w:szCs w:val="20"/>
        </w:rPr>
        <w:t xml:space="preserve"> rec</w:t>
      </w:r>
      <w:r w:rsidR="00C314CD" w:rsidRPr="007D4C41">
        <w:rPr>
          <w:rFonts w:ascii="Arial" w:hAnsi="Arial" w:cs="Arial"/>
          <w:sz w:val="20"/>
          <w:szCs w:val="20"/>
        </w:rPr>
        <w:t xml:space="preserve">eiving clarification enquiries </w:t>
      </w:r>
      <w:r w:rsidR="000441D5" w:rsidRPr="007D4C41">
        <w:rPr>
          <w:rFonts w:ascii="Arial" w:hAnsi="Arial" w:cs="Arial"/>
          <w:sz w:val="20"/>
          <w:szCs w:val="20"/>
        </w:rPr>
        <w:t xml:space="preserve">is </w:t>
      </w:r>
      <w:r w:rsidR="000A47FD" w:rsidRPr="007D4C41">
        <w:rPr>
          <w:rFonts w:ascii="Arial" w:hAnsi="Arial" w:cs="Arial"/>
          <w:sz w:val="20"/>
          <w:szCs w:val="20"/>
        </w:rPr>
        <w:t>Monday 28</w:t>
      </w:r>
      <w:r w:rsidRPr="007D4C41">
        <w:rPr>
          <w:rFonts w:ascii="Arial" w:hAnsi="Arial" w:cs="Arial"/>
          <w:sz w:val="20"/>
          <w:szCs w:val="20"/>
        </w:rPr>
        <w:t xml:space="preserve"> August, 2017.</w:t>
      </w:r>
    </w:p>
    <w:p w14:paraId="3C3C9EFB" w14:textId="208A10D0" w:rsidR="00D26A1F" w:rsidRPr="0056552B" w:rsidRDefault="0001079C" w:rsidP="0001079C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545E84">
        <w:rPr>
          <w:rFonts w:ascii="Arial" w:hAnsi="Arial" w:cs="Arial"/>
          <w:b/>
          <w:sz w:val="20"/>
          <w:szCs w:val="20"/>
        </w:rPr>
        <w:t xml:space="preserve">FAQs </w:t>
      </w:r>
      <w:r w:rsidRPr="00545E84">
        <w:rPr>
          <w:rFonts w:ascii="Arial" w:hAnsi="Arial" w:cs="Arial"/>
          <w:b/>
          <w:sz w:val="20"/>
          <w:szCs w:val="20"/>
        </w:rPr>
        <w:br/>
      </w:r>
      <w:hyperlink r:id="rId12" w:history="1">
        <w:r w:rsidRPr="00C84334">
          <w:rPr>
            <w:rStyle w:val="Hyperlink"/>
            <w:rFonts w:ascii="Arial" w:hAnsi="Arial" w:cs="Arial"/>
            <w:sz w:val="20"/>
            <w:szCs w:val="20"/>
          </w:rPr>
          <w:t>Frequently asked questions</w:t>
        </w:r>
      </w:hyperlink>
      <w:r w:rsidR="00C84334" w:rsidRPr="00C8433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C84334" w:rsidRPr="00D55B0F">
          <w:rPr>
            <w:rStyle w:val="Hyperlink"/>
            <w:rFonts w:ascii="Arial" w:hAnsi="Arial" w:cs="Arial"/>
            <w:sz w:val="20"/>
            <w:szCs w:val="20"/>
          </w:rPr>
          <w:t>www.arts.qld.gov.au/creative-producer-EOI-FAQs</w:t>
        </w:r>
      </w:hyperlink>
      <w:r w:rsidR="00C84334">
        <w:rPr>
          <w:rFonts w:ascii="Arial" w:hAnsi="Arial" w:cs="Arial"/>
          <w:sz w:val="20"/>
          <w:szCs w:val="20"/>
        </w:rPr>
        <w:t>) h</w:t>
      </w:r>
      <w:r w:rsidRPr="00545E84">
        <w:rPr>
          <w:rFonts w:ascii="Arial" w:hAnsi="Arial" w:cs="Arial"/>
          <w:sz w:val="20"/>
          <w:szCs w:val="20"/>
        </w:rPr>
        <w:t xml:space="preserve">ave been developed </w:t>
      </w:r>
      <w:r w:rsidR="00857366">
        <w:rPr>
          <w:rFonts w:ascii="Arial" w:hAnsi="Arial" w:cs="Arial"/>
          <w:sz w:val="20"/>
          <w:szCs w:val="20"/>
        </w:rPr>
        <w:t>for</w:t>
      </w:r>
      <w:r w:rsidRPr="00545E84">
        <w:rPr>
          <w:rFonts w:ascii="Arial" w:hAnsi="Arial" w:cs="Arial"/>
          <w:sz w:val="20"/>
          <w:szCs w:val="20"/>
        </w:rPr>
        <w:t xml:space="preserve"> this EOI </w:t>
      </w:r>
      <w:r w:rsidR="002B0BCE">
        <w:rPr>
          <w:rFonts w:ascii="Arial" w:hAnsi="Arial" w:cs="Arial"/>
          <w:sz w:val="20"/>
          <w:szCs w:val="20"/>
        </w:rPr>
        <w:t xml:space="preserve">submission </w:t>
      </w:r>
      <w:r w:rsidRPr="00545E84">
        <w:rPr>
          <w:rFonts w:ascii="Arial" w:hAnsi="Arial" w:cs="Arial"/>
          <w:sz w:val="20"/>
          <w:szCs w:val="20"/>
        </w:rPr>
        <w:t>process.</w:t>
      </w:r>
    </w:p>
    <w:p w14:paraId="0803B3C5" w14:textId="717676A3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lastRenderedPageBreak/>
        <w:t>Industry briefing</w:t>
      </w:r>
      <w:r w:rsidRPr="00545E84">
        <w:rPr>
          <w:rFonts w:ascii="Arial" w:hAnsi="Arial" w:cs="Arial"/>
          <w:sz w:val="20"/>
          <w:szCs w:val="20"/>
        </w:rPr>
        <w:br/>
      </w:r>
      <w:proofErr w:type="gramStart"/>
      <w:r w:rsidRPr="00545E84">
        <w:rPr>
          <w:rFonts w:ascii="Arial" w:hAnsi="Arial" w:cs="Arial"/>
          <w:sz w:val="20"/>
          <w:szCs w:val="20"/>
        </w:rPr>
        <w:t>An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industry briefing will be held</w:t>
      </w:r>
      <w:r w:rsidR="008C1303">
        <w:rPr>
          <w:rFonts w:ascii="Arial" w:hAnsi="Arial" w:cs="Arial"/>
          <w:sz w:val="20"/>
          <w:szCs w:val="20"/>
        </w:rPr>
        <w:t xml:space="preserve"> to support this EOI process.</w:t>
      </w:r>
      <w:r w:rsidR="000A47FD">
        <w:rPr>
          <w:rFonts w:ascii="Arial" w:hAnsi="Arial" w:cs="Arial"/>
          <w:sz w:val="20"/>
          <w:szCs w:val="20"/>
        </w:rPr>
        <w:br/>
      </w:r>
      <w:r w:rsidR="000A47FD">
        <w:rPr>
          <w:rFonts w:ascii="Arial" w:hAnsi="Arial" w:cs="Arial"/>
          <w:sz w:val="20"/>
          <w:szCs w:val="20"/>
        </w:rPr>
        <w:br/>
      </w:r>
      <w:r w:rsidRPr="00545E84">
        <w:rPr>
          <w:rFonts w:ascii="Arial" w:hAnsi="Arial" w:cs="Arial"/>
          <w:sz w:val="20"/>
          <w:szCs w:val="20"/>
        </w:rPr>
        <w:t xml:space="preserve">Where: </w:t>
      </w:r>
      <w:r w:rsidRPr="00545E84">
        <w:rPr>
          <w:rFonts w:ascii="Arial" w:hAnsi="Arial" w:cs="Arial"/>
          <w:sz w:val="20"/>
          <w:szCs w:val="20"/>
        </w:rPr>
        <w:tab/>
        <w:t>Multi-purpose room Level 2, JWCoCA</w:t>
      </w:r>
      <w:r w:rsidRPr="00545E84">
        <w:rPr>
          <w:rFonts w:ascii="Arial" w:hAnsi="Arial" w:cs="Arial"/>
          <w:sz w:val="20"/>
          <w:szCs w:val="20"/>
        </w:rPr>
        <w:br/>
        <w:t xml:space="preserve"> </w:t>
      </w:r>
      <w:r w:rsidRPr="00545E84">
        <w:rPr>
          <w:rFonts w:ascii="Arial" w:hAnsi="Arial" w:cs="Arial"/>
          <w:sz w:val="20"/>
          <w:szCs w:val="20"/>
        </w:rPr>
        <w:tab/>
        <w:t xml:space="preserve">OR </w:t>
      </w:r>
      <w:r w:rsidRPr="00545E84">
        <w:rPr>
          <w:rFonts w:ascii="Arial" w:hAnsi="Arial" w:cs="Arial"/>
          <w:sz w:val="20"/>
          <w:szCs w:val="20"/>
        </w:rPr>
        <w:br/>
        <w:t xml:space="preserve"> </w:t>
      </w:r>
      <w:r w:rsidRPr="00545E84">
        <w:rPr>
          <w:rFonts w:ascii="Arial" w:hAnsi="Arial" w:cs="Arial"/>
          <w:sz w:val="20"/>
          <w:szCs w:val="20"/>
        </w:rPr>
        <w:tab/>
        <w:t>online via the live webcast</w:t>
      </w:r>
      <w:r w:rsidRPr="00545E84">
        <w:rPr>
          <w:rFonts w:ascii="Arial" w:hAnsi="Arial" w:cs="Arial"/>
          <w:sz w:val="20"/>
          <w:szCs w:val="20"/>
        </w:rPr>
        <w:br/>
      </w:r>
      <w:r w:rsidR="00545E84">
        <w:rPr>
          <w:rFonts w:ascii="Arial" w:hAnsi="Arial" w:cs="Arial"/>
          <w:sz w:val="20"/>
          <w:szCs w:val="20"/>
        </w:rPr>
        <w:br/>
      </w:r>
      <w:proofErr w:type="gramStart"/>
      <w:r w:rsidRPr="000A47FD">
        <w:rPr>
          <w:rFonts w:ascii="Arial" w:hAnsi="Arial" w:cs="Arial"/>
          <w:sz w:val="20"/>
          <w:szCs w:val="20"/>
        </w:rPr>
        <w:t>When</w:t>
      </w:r>
      <w:proofErr w:type="gramEnd"/>
      <w:r w:rsidRPr="000A47FD">
        <w:rPr>
          <w:rFonts w:ascii="Arial" w:hAnsi="Arial" w:cs="Arial"/>
          <w:sz w:val="20"/>
          <w:szCs w:val="20"/>
        </w:rPr>
        <w:t xml:space="preserve">: </w:t>
      </w:r>
      <w:r w:rsidRPr="000A47FD">
        <w:rPr>
          <w:rFonts w:ascii="Arial" w:hAnsi="Arial" w:cs="Arial"/>
          <w:sz w:val="20"/>
          <w:szCs w:val="20"/>
        </w:rPr>
        <w:tab/>
        <w:t xml:space="preserve">9:30am – 10:30am </w:t>
      </w:r>
      <w:r w:rsidRPr="000A47FD">
        <w:rPr>
          <w:rFonts w:ascii="Arial" w:hAnsi="Arial" w:cs="Arial"/>
          <w:sz w:val="20"/>
          <w:szCs w:val="20"/>
        </w:rPr>
        <w:br/>
        <w:t xml:space="preserve"> </w:t>
      </w:r>
      <w:r w:rsidRPr="000A47FD">
        <w:rPr>
          <w:rFonts w:ascii="Arial" w:hAnsi="Arial" w:cs="Arial"/>
          <w:sz w:val="20"/>
          <w:szCs w:val="20"/>
        </w:rPr>
        <w:tab/>
      </w:r>
      <w:r w:rsidR="000441D5" w:rsidRPr="008537E4">
        <w:rPr>
          <w:rFonts w:ascii="Arial" w:hAnsi="Arial" w:cs="Arial"/>
          <w:b/>
          <w:sz w:val="20"/>
          <w:szCs w:val="20"/>
        </w:rPr>
        <w:t>Monday 21</w:t>
      </w:r>
      <w:r w:rsidRPr="008537E4">
        <w:rPr>
          <w:rFonts w:ascii="Arial" w:hAnsi="Arial" w:cs="Arial"/>
          <w:b/>
          <w:sz w:val="20"/>
          <w:szCs w:val="20"/>
        </w:rPr>
        <w:t xml:space="preserve"> August, 2017</w:t>
      </w:r>
    </w:p>
    <w:p w14:paraId="7D95EC77" w14:textId="77777777" w:rsidR="00045DB7" w:rsidRDefault="0001079C" w:rsidP="0001079C">
      <w:pPr>
        <w:rPr>
          <w:rFonts w:ascii="Arial" w:hAnsi="Arial" w:cs="Arial"/>
          <w:sz w:val="20"/>
          <w:szCs w:val="20"/>
        </w:rPr>
      </w:pPr>
      <w:r w:rsidRPr="007D4C41">
        <w:rPr>
          <w:rFonts w:ascii="Arial" w:hAnsi="Arial" w:cs="Arial"/>
          <w:sz w:val="20"/>
          <w:szCs w:val="20"/>
        </w:rPr>
        <w:t xml:space="preserve">All artists and arts organisations interested in submitting an EOI for the Creative Producer </w:t>
      </w:r>
      <w:r w:rsidR="00A52934" w:rsidRPr="007D4C41">
        <w:rPr>
          <w:rFonts w:ascii="Arial" w:hAnsi="Arial" w:cs="Arial"/>
          <w:sz w:val="20"/>
          <w:szCs w:val="20"/>
        </w:rPr>
        <w:t>services</w:t>
      </w:r>
      <w:r w:rsidRPr="007D4C41">
        <w:rPr>
          <w:rFonts w:ascii="Arial" w:hAnsi="Arial" w:cs="Arial"/>
          <w:sz w:val="20"/>
          <w:szCs w:val="20"/>
        </w:rPr>
        <w:t xml:space="preserve"> are encouraged to attend the briefing. RSVPs will be accepted no later than 5pm, </w:t>
      </w:r>
      <w:r w:rsidR="00CF6E1A" w:rsidRPr="007D4C41">
        <w:rPr>
          <w:rFonts w:ascii="Arial" w:hAnsi="Arial" w:cs="Arial"/>
          <w:sz w:val="20"/>
          <w:szCs w:val="20"/>
        </w:rPr>
        <w:t xml:space="preserve">Thursday 17 </w:t>
      </w:r>
      <w:r w:rsidRPr="007D4C41">
        <w:rPr>
          <w:rFonts w:ascii="Arial" w:hAnsi="Arial" w:cs="Arial"/>
          <w:sz w:val="20"/>
          <w:szCs w:val="20"/>
        </w:rPr>
        <w:t>August</w:t>
      </w:r>
      <w:r w:rsidR="00CF6E1A" w:rsidRPr="007D4C41">
        <w:rPr>
          <w:rFonts w:ascii="Arial" w:hAnsi="Arial" w:cs="Arial"/>
          <w:sz w:val="20"/>
          <w:szCs w:val="20"/>
        </w:rPr>
        <w:t>, 2017</w:t>
      </w:r>
      <w:r w:rsidRPr="007D4C41">
        <w:rPr>
          <w:rFonts w:ascii="Arial" w:hAnsi="Arial" w:cs="Arial"/>
          <w:sz w:val="20"/>
          <w:szCs w:val="20"/>
        </w:rPr>
        <w:t xml:space="preserve">. </w:t>
      </w:r>
    </w:p>
    <w:p w14:paraId="11143987" w14:textId="43429EFE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7D4C41">
        <w:rPr>
          <w:rFonts w:ascii="Arial" w:hAnsi="Arial" w:cs="Arial"/>
          <w:sz w:val="20"/>
          <w:szCs w:val="20"/>
        </w:rPr>
        <w:t>To participate:</w:t>
      </w:r>
      <w:r w:rsidRPr="00545E84">
        <w:rPr>
          <w:rFonts w:ascii="Arial" w:hAnsi="Arial" w:cs="Arial"/>
          <w:sz w:val="20"/>
          <w:szCs w:val="20"/>
        </w:rPr>
        <w:t xml:space="preserve"> </w:t>
      </w:r>
    </w:p>
    <w:p w14:paraId="4FEFA2EB" w14:textId="77777777" w:rsidR="0001079C" w:rsidRPr="00545E84" w:rsidRDefault="0001079C" w:rsidP="0001079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register for the </w:t>
      </w:r>
      <w:r w:rsidR="004F7599">
        <w:rPr>
          <w:rFonts w:ascii="Arial" w:hAnsi="Arial" w:cs="Arial"/>
          <w:sz w:val="20"/>
          <w:szCs w:val="20"/>
        </w:rPr>
        <w:t>i</w:t>
      </w:r>
      <w:r w:rsidRPr="00545E84">
        <w:rPr>
          <w:rFonts w:ascii="Arial" w:hAnsi="Arial" w:cs="Arial"/>
          <w:sz w:val="20"/>
          <w:szCs w:val="20"/>
        </w:rPr>
        <w:t xml:space="preserve">ndustry briefing </w:t>
      </w:r>
      <w:hyperlink r:id="rId14" w:history="1">
        <w:r w:rsidRPr="00A05A3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622F3B" w:rsidRPr="00622F3B">
        <w:rPr>
          <w:rFonts w:ascii="Arial" w:hAnsi="Arial" w:cs="Arial"/>
          <w:color w:val="FF0000"/>
          <w:sz w:val="20"/>
          <w:szCs w:val="20"/>
          <w:u w:val="single"/>
        </w:rPr>
        <w:t xml:space="preserve"> (</w:t>
      </w:r>
      <w:hyperlink r:id="rId15" w:history="1">
        <w:r w:rsidR="00A05A35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https://www.eventbrite.com.au/e/creative-producer-services-eoi-industry-briefing-registration-tickets-36741262104</w:t>
        </w:r>
      </w:hyperlink>
      <w:r w:rsidR="00C84334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545E84">
        <w:rPr>
          <w:rFonts w:ascii="Arial" w:hAnsi="Arial" w:cs="Arial"/>
          <w:sz w:val="20"/>
          <w:szCs w:val="20"/>
        </w:rPr>
        <w:t xml:space="preserve">, or </w:t>
      </w:r>
    </w:p>
    <w:p w14:paraId="3749F806" w14:textId="77777777" w:rsidR="0001079C" w:rsidRPr="00545E84" w:rsidRDefault="0001079C" w:rsidP="0001079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sz w:val="20"/>
          <w:szCs w:val="20"/>
        </w:rPr>
        <w:t xml:space="preserve">if you are unable to attend in person, register </w:t>
      </w:r>
      <w:hyperlink r:id="rId16" w:history="1">
        <w:r w:rsidRPr="00A05A3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622F3B">
        <w:rPr>
          <w:rFonts w:ascii="Arial" w:hAnsi="Arial" w:cs="Arial"/>
          <w:color w:val="FF0000"/>
          <w:sz w:val="20"/>
          <w:szCs w:val="20"/>
          <w:u w:val="single"/>
        </w:rPr>
        <w:t xml:space="preserve"> (</w:t>
      </w:r>
      <w:hyperlink r:id="rId17" w:history="1">
        <w:r w:rsidR="00A05A35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https://www.eventbrite.com.au/e/creative-producer-services-eoi-industry-briefing-registration-tickets-36741262104</w:t>
        </w:r>
      </w:hyperlink>
      <w:r w:rsidR="00C84334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545E84">
        <w:rPr>
          <w:rFonts w:ascii="Arial" w:hAnsi="Arial" w:cs="Arial"/>
          <w:sz w:val="20"/>
          <w:szCs w:val="20"/>
        </w:rPr>
        <w:t xml:space="preserve"> for the live webcast</w:t>
      </w:r>
    </w:p>
    <w:p w14:paraId="2BBCD22D" w14:textId="77777777" w:rsidR="0001079C" w:rsidRPr="00545E84" w:rsidRDefault="0001079C" w:rsidP="0001079C">
      <w:pPr>
        <w:rPr>
          <w:rFonts w:ascii="Arial" w:hAnsi="Arial" w:cs="Arial"/>
          <w:sz w:val="20"/>
          <w:szCs w:val="20"/>
        </w:rPr>
      </w:pPr>
      <w:r w:rsidRPr="00545E84">
        <w:rPr>
          <w:rFonts w:ascii="Arial" w:hAnsi="Arial" w:cs="Arial"/>
          <w:b/>
          <w:sz w:val="20"/>
          <w:szCs w:val="20"/>
        </w:rPr>
        <w:t>General Contract Conditions</w:t>
      </w:r>
      <w:r w:rsidRPr="00545E84">
        <w:rPr>
          <w:rFonts w:ascii="Arial" w:hAnsi="Arial" w:cs="Arial"/>
          <w:sz w:val="20"/>
          <w:szCs w:val="20"/>
        </w:rPr>
        <w:t xml:space="preserve"> </w:t>
      </w:r>
      <w:r w:rsidRPr="00545E84">
        <w:rPr>
          <w:rFonts w:ascii="Arial" w:hAnsi="Arial" w:cs="Arial"/>
          <w:sz w:val="20"/>
          <w:szCs w:val="20"/>
        </w:rPr>
        <w:br/>
      </w:r>
      <w:proofErr w:type="gramStart"/>
      <w:r w:rsidRPr="00545E84">
        <w:rPr>
          <w:rFonts w:ascii="Arial" w:hAnsi="Arial" w:cs="Arial"/>
          <w:sz w:val="20"/>
          <w:szCs w:val="20"/>
        </w:rPr>
        <w:t>The</w:t>
      </w:r>
      <w:proofErr w:type="gramEnd"/>
      <w:r w:rsidRPr="00545E84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545E84">
          <w:rPr>
            <w:rStyle w:val="Hyperlink"/>
            <w:rFonts w:ascii="Arial" w:hAnsi="Arial" w:cs="Arial"/>
            <w:sz w:val="20"/>
            <w:szCs w:val="20"/>
          </w:rPr>
          <w:t>General Contract Conditions</w:t>
        </w:r>
      </w:hyperlink>
      <w:r w:rsidR="00545E84">
        <w:rPr>
          <w:rFonts w:ascii="Arial" w:hAnsi="Arial" w:cs="Arial"/>
          <w:sz w:val="20"/>
          <w:szCs w:val="20"/>
        </w:rPr>
        <w:t xml:space="preserve"> (</w:t>
      </w:r>
      <w:hyperlink r:id="rId19" w:history="1">
        <w:r w:rsidR="00545E84" w:rsidRPr="00226723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http://www.hpw.qld.gov.au/SiteCollectionDocuments/GeneralContractConditionsV2.pdf</w:t>
        </w:r>
      </w:hyperlink>
      <w:r w:rsidR="00545E84">
        <w:rPr>
          <w:rFonts w:ascii="Arial" w:hAnsi="Arial" w:cs="Arial"/>
          <w:sz w:val="20"/>
          <w:szCs w:val="20"/>
        </w:rPr>
        <w:t>)</w:t>
      </w:r>
      <w:r w:rsidRPr="00545E84">
        <w:rPr>
          <w:rFonts w:ascii="Arial" w:hAnsi="Arial" w:cs="Arial"/>
          <w:sz w:val="20"/>
          <w:szCs w:val="20"/>
        </w:rPr>
        <w:t xml:space="preserve"> are designed to be used in connection with </w:t>
      </w:r>
      <w:r w:rsidR="004F7599">
        <w:rPr>
          <w:rFonts w:ascii="Arial" w:hAnsi="Arial" w:cs="Arial"/>
          <w:sz w:val="20"/>
          <w:szCs w:val="20"/>
        </w:rPr>
        <w:t>c</w:t>
      </w:r>
      <w:r w:rsidRPr="00545E84">
        <w:rPr>
          <w:rFonts w:ascii="Arial" w:hAnsi="Arial" w:cs="Arial"/>
          <w:sz w:val="20"/>
          <w:szCs w:val="20"/>
        </w:rPr>
        <w:t xml:space="preserve">ontract </w:t>
      </w:r>
      <w:r w:rsidR="004F7599">
        <w:rPr>
          <w:rFonts w:ascii="Arial" w:hAnsi="Arial" w:cs="Arial"/>
          <w:sz w:val="20"/>
          <w:szCs w:val="20"/>
        </w:rPr>
        <w:t>d</w:t>
      </w:r>
      <w:r w:rsidRPr="00545E84">
        <w:rPr>
          <w:rFonts w:ascii="Arial" w:hAnsi="Arial" w:cs="Arial"/>
          <w:sz w:val="20"/>
          <w:szCs w:val="20"/>
        </w:rPr>
        <w:t xml:space="preserve">etails to be negotiated with the successful provider. Contract </w:t>
      </w:r>
      <w:r w:rsidR="004F7599">
        <w:rPr>
          <w:rFonts w:ascii="Arial" w:hAnsi="Arial" w:cs="Arial"/>
          <w:sz w:val="20"/>
          <w:szCs w:val="20"/>
        </w:rPr>
        <w:t>d</w:t>
      </w:r>
      <w:r w:rsidRPr="00545E84">
        <w:rPr>
          <w:rFonts w:ascii="Arial" w:hAnsi="Arial" w:cs="Arial"/>
          <w:sz w:val="20"/>
          <w:szCs w:val="20"/>
        </w:rPr>
        <w:t xml:space="preserve">etails will include additional terms and conditions specific to the services being tendered and will be negotiated and executed between </w:t>
      </w:r>
      <w:r w:rsidR="008C1303" w:rsidRPr="00545E84">
        <w:rPr>
          <w:rFonts w:ascii="Arial" w:hAnsi="Arial" w:cs="Arial"/>
          <w:sz w:val="20"/>
          <w:szCs w:val="20"/>
        </w:rPr>
        <w:t>A</w:t>
      </w:r>
      <w:r w:rsidR="002B0BCE">
        <w:rPr>
          <w:rFonts w:ascii="Arial" w:hAnsi="Arial" w:cs="Arial"/>
          <w:sz w:val="20"/>
          <w:szCs w:val="20"/>
        </w:rPr>
        <w:t xml:space="preserve">rts </w:t>
      </w:r>
      <w:r w:rsidR="008C1303">
        <w:rPr>
          <w:rFonts w:ascii="Arial" w:hAnsi="Arial" w:cs="Arial"/>
          <w:sz w:val="20"/>
          <w:szCs w:val="20"/>
        </w:rPr>
        <w:t>Q</w:t>
      </w:r>
      <w:r w:rsidR="002B0BCE">
        <w:rPr>
          <w:rFonts w:ascii="Arial" w:hAnsi="Arial" w:cs="Arial"/>
          <w:sz w:val="20"/>
          <w:szCs w:val="20"/>
        </w:rPr>
        <w:t>ueensland</w:t>
      </w:r>
      <w:r w:rsidR="008C1303" w:rsidRPr="00545E84">
        <w:rPr>
          <w:rFonts w:ascii="Arial" w:hAnsi="Arial" w:cs="Arial"/>
          <w:sz w:val="20"/>
          <w:szCs w:val="20"/>
        </w:rPr>
        <w:t xml:space="preserve"> </w:t>
      </w:r>
      <w:r w:rsidRPr="00545E84">
        <w:rPr>
          <w:rFonts w:ascii="Arial" w:hAnsi="Arial" w:cs="Arial"/>
          <w:sz w:val="20"/>
          <w:szCs w:val="20"/>
        </w:rPr>
        <w:t xml:space="preserve">and the successful provider. It is recommended that applicants review the </w:t>
      </w:r>
      <w:hyperlink r:id="rId20" w:history="1">
        <w:r w:rsidR="00545E84" w:rsidRPr="00545E84">
          <w:rPr>
            <w:rStyle w:val="Hyperlink"/>
            <w:rFonts w:ascii="Arial" w:hAnsi="Arial" w:cs="Arial"/>
            <w:sz w:val="20"/>
            <w:szCs w:val="20"/>
          </w:rPr>
          <w:t>General Contract Conditions</w:t>
        </w:r>
      </w:hyperlink>
      <w:r w:rsidR="00545E84">
        <w:rPr>
          <w:rFonts w:ascii="Arial" w:hAnsi="Arial" w:cs="Arial"/>
          <w:sz w:val="20"/>
          <w:szCs w:val="20"/>
        </w:rPr>
        <w:t xml:space="preserve"> (</w:t>
      </w:r>
      <w:hyperlink r:id="rId21" w:history="1">
        <w:r w:rsidR="00545E84" w:rsidRPr="00226723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http://www.hpw.qld.gov.au/SiteCollectionDocuments/GeneralContractConditionsV2.pdf</w:t>
        </w:r>
      </w:hyperlink>
      <w:r w:rsidR="00545E84">
        <w:rPr>
          <w:rFonts w:ascii="Arial" w:hAnsi="Arial" w:cs="Arial"/>
          <w:sz w:val="20"/>
          <w:szCs w:val="20"/>
        </w:rPr>
        <w:t>)</w:t>
      </w:r>
      <w:r w:rsidRPr="00545E84">
        <w:rPr>
          <w:rFonts w:ascii="Arial" w:hAnsi="Arial" w:cs="Arial"/>
          <w:sz w:val="20"/>
          <w:szCs w:val="20"/>
        </w:rPr>
        <w:t xml:space="preserve"> and seek any clarifications prior to submitting an EOI.</w:t>
      </w:r>
    </w:p>
    <w:p w14:paraId="05D7D394" w14:textId="77777777" w:rsidR="00C7570F" w:rsidRPr="00545E84" w:rsidRDefault="00C7570F">
      <w:pPr>
        <w:rPr>
          <w:rFonts w:ascii="Arial" w:hAnsi="Arial" w:cs="Arial"/>
          <w:sz w:val="20"/>
          <w:szCs w:val="20"/>
        </w:rPr>
      </w:pPr>
    </w:p>
    <w:sectPr w:rsidR="00C7570F" w:rsidRPr="0054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0"/>
    <w:multiLevelType w:val="hybridMultilevel"/>
    <w:tmpl w:val="48D0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791"/>
    <w:multiLevelType w:val="hybridMultilevel"/>
    <w:tmpl w:val="8B224250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D81"/>
    <w:multiLevelType w:val="hybridMultilevel"/>
    <w:tmpl w:val="3E40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59E7"/>
    <w:multiLevelType w:val="hybridMultilevel"/>
    <w:tmpl w:val="53B6EB94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361"/>
    <w:multiLevelType w:val="hybridMultilevel"/>
    <w:tmpl w:val="52088EF6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087"/>
    <w:multiLevelType w:val="hybridMultilevel"/>
    <w:tmpl w:val="9878CE7E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3A073D5"/>
    <w:multiLevelType w:val="hybridMultilevel"/>
    <w:tmpl w:val="F01E4614"/>
    <w:lvl w:ilvl="0" w:tplc="5A2CB70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A72EB8"/>
    <w:multiLevelType w:val="hybridMultilevel"/>
    <w:tmpl w:val="F9C005D6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35497"/>
    <w:multiLevelType w:val="hybridMultilevel"/>
    <w:tmpl w:val="22240AC2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2191"/>
    <w:multiLevelType w:val="hybridMultilevel"/>
    <w:tmpl w:val="E9E82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62C"/>
    <w:multiLevelType w:val="hybridMultilevel"/>
    <w:tmpl w:val="F68ACA38"/>
    <w:lvl w:ilvl="0" w:tplc="5A2CB7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152B"/>
    <w:multiLevelType w:val="hybridMultilevel"/>
    <w:tmpl w:val="7DC8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0348"/>
    <w:multiLevelType w:val="hybridMultilevel"/>
    <w:tmpl w:val="22706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C"/>
    <w:rsid w:val="00000188"/>
    <w:rsid w:val="0001079C"/>
    <w:rsid w:val="000441D5"/>
    <w:rsid w:val="00045DB7"/>
    <w:rsid w:val="000A47FD"/>
    <w:rsid w:val="000E2E0D"/>
    <w:rsid w:val="000E7F18"/>
    <w:rsid w:val="001F0C33"/>
    <w:rsid w:val="002139AF"/>
    <w:rsid w:val="002B0BCE"/>
    <w:rsid w:val="002C06AB"/>
    <w:rsid w:val="0036603E"/>
    <w:rsid w:val="004F7599"/>
    <w:rsid w:val="00545E84"/>
    <w:rsid w:val="005612D4"/>
    <w:rsid w:val="0056552B"/>
    <w:rsid w:val="005932C3"/>
    <w:rsid w:val="00605F56"/>
    <w:rsid w:val="00622F3B"/>
    <w:rsid w:val="00641169"/>
    <w:rsid w:val="00667F6B"/>
    <w:rsid w:val="006D4B9C"/>
    <w:rsid w:val="006F0113"/>
    <w:rsid w:val="006F3CF8"/>
    <w:rsid w:val="00700EFC"/>
    <w:rsid w:val="0072352B"/>
    <w:rsid w:val="007D4C41"/>
    <w:rsid w:val="007F3E20"/>
    <w:rsid w:val="008051FA"/>
    <w:rsid w:val="008537E4"/>
    <w:rsid w:val="00857366"/>
    <w:rsid w:val="008A31AE"/>
    <w:rsid w:val="008C1303"/>
    <w:rsid w:val="008D4DFF"/>
    <w:rsid w:val="00907E8E"/>
    <w:rsid w:val="00951313"/>
    <w:rsid w:val="00A05A35"/>
    <w:rsid w:val="00A33DA4"/>
    <w:rsid w:val="00A52934"/>
    <w:rsid w:val="00A61297"/>
    <w:rsid w:val="00A92A8F"/>
    <w:rsid w:val="00B64C34"/>
    <w:rsid w:val="00C314CD"/>
    <w:rsid w:val="00C7570F"/>
    <w:rsid w:val="00C84334"/>
    <w:rsid w:val="00CF6E1A"/>
    <w:rsid w:val="00D0360C"/>
    <w:rsid w:val="00D26A1F"/>
    <w:rsid w:val="00D47CFF"/>
    <w:rsid w:val="00D66427"/>
    <w:rsid w:val="00DD05DA"/>
    <w:rsid w:val="00DE298D"/>
    <w:rsid w:val="00E10B0A"/>
    <w:rsid w:val="00E165E4"/>
    <w:rsid w:val="00E42ABF"/>
    <w:rsid w:val="00E75402"/>
    <w:rsid w:val="00EA153D"/>
    <w:rsid w:val="00EF1248"/>
    <w:rsid w:val="00F14B59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B027"/>
  <w15:chartTrackingRefBased/>
  <w15:docId w15:val="{3C8B3797-7A95-40A1-BABB-C500FB6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7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3C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CF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code-conduct-queensland-public-service" TargetMode="External"/><Relationship Id="rId13" Type="http://schemas.openxmlformats.org/officeDocument/2006/relationships/hyperlink" Target="http://www.arts.qld.gov.au/creative-producer-EOI-FAQs" TargetMode="External"/><Relationship Id="rId18" Type="http://schemas.openxmlformats.org/officeDocument/2006/relationships/hyperlink" Target="http://www.hpw.qld.gov.au/SiteCollectionDocuments/GeneralContractConditionsV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pw.qld.gov.au/SiteCollectionDocuments/GeneralContractConditionsV2.pdf" TargetMode="External"/><Relationship Id="rId7" Type="http://schemas.openxmlformats.org/officeDocument/2006/relationships/hyperlink" Target="file:///C:\Users\achurch\AppData\Local\Hewlett-Packard\HP%20TRIM\TEMP\HPTRIM.5336\Queensland%20Public%20Service%20Code%20of%20Conduct%20(https:\www.forgov.qld.gov.au\code-conduct-queensland-public-service)" TargetMode="External"/><Relationship Id="rId12" Type="http://schemas.openxmlformats.org/officeDocument/2006/relationships/hyperlink" Target="http://www.arts.qld.gov.au/creative-producer-EOI-FAQs" TargetMode="External"/><Relationship Id="rId17" Type="http://schemas.openxmlformats.org/officeDocument/2006/relationships/hyperlink" Target="https://www.eventbrite.com.au/e/creative-producer-services-eoi-industry-briefing-registration-tickets-36741262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m.au/e/creative-producer-services-eoi-industry-briefing-registration-tickets-36741262104" TargetMode="External"/><Relationship Id="rId20" Type="http://schemas.openxmlformats.org/officeDocument/2006/relationships/hyperlink" Target="http://www.hpw.qld.gov.au/SiteCollectionDocuments/GeneralContractConditionsV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rgov.qld.gov.au/code-conduct-queensland-public-service" TargetMode="External"/><Relationship Id="rId11" Type="http://schemas.openxmlformats.org/officeDocument/2006/relationships/hyperlink" Target="mailto:jwcoca_creativeproducer@arts.qld.gov.au" TargetMode="External"/><Relationship Id="rId5" Type="http://schemas.openxmlformats.org/officeDocument/2006/relationships/hyperlink" Target="https://www.forgov.qld.gov.au/code-conduct-queensland-public-service" TargetMode="External"/><Relationship Id="rId15" Type="http://schemas.openxmlformats.org/officeDocument/2006/relationships/hyperlink" Target="https://www.eventbrite.com.au/e/creative-producer-services-eoi-industry-briefing-registration-tickets-36741262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tsengage.initiatives.qld.gov.au/images/documents/artsqld/Guidelines/creative-producer-submission-form.docx" TargetMode="External"/><Relationship Id="rId19" Type="http://schemas.openxmlformats.org/officeDocument/2006/relationships/hyperlink" Target="http://www.hpw.qld.gov.au/SiteCollectionDocuments/GeneralContractConditions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engage.initiatives.qld.gov.au/images/documents/artsqld/Guidelines/creative-producer-submission-form.docx" TargetMode="External"/><Relationship Id="rId14" Type="http://schemas.openxmlformats.org/officeDocument/2006/relationships/hyperlink" Target="https://www.eventbrite.com.au/e/creative-producer-services-eoi-industry-briefing-registration-tickets-36741262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Church</dc:creator>
  <cp:keywords/>
  <dc:description/>
  <cp:lastModifiedBy>Amy Church</cp:lastModifiedBy>
  <cp:revision>3</cp:revision>
  <cp:lastPrinted>2017-08-06T23:07:00Z</cp:lastPrinted>
  <dcterms:created xsi:type="dcterms:W3CDTF">2017-08-09T04:49:00Z</dcterms:created>
  <dcterms:modified xsi:type="dcterms:W3CDTF">2017-08-10T00:00:00Z</dcterms:modified>
</cp:coreProperties>
</file>